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D79D" w14:textId="77777777" w:rsidR="00846202" w:rsidRDefault="00846202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Napfényes Malaga </w:t>
      </w:r>
    </w:p>
    <w:p w14:paraId="504DB2FC" w14:textId="5560A8A0" w:rsidR="00617AA5" w:rsidRDefault="00846202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– kaland és kultúra</w:t>
      </w:r>
    </w:p>
    <w:p w14:paraId="40C265FD" w14:textId="4EB04783" w:rsidR="003239E6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846202">
        <w:rPr>
          <w:rFonts w:ascii="Arial" w:hAnsi="Arial" w:cs="Arial"/>
          <w:b/>
          <w:color w:val="008080"/>
          <w:sz w:val="52"/>
          <w:szCs w:val="52"/>
        </w:rPr>
        <w:t>városlátogatás</w:t>
      </w:r>
      <w:r>
        <w:rPr>
          <w:rFonts w:ascii="Arial" w:hAnsi="Arial" w:cs="Arial"/>
          <w:b/>
          <w:color w:val="008080"/>
          <w:sz w:val="52"/>
          <w:szCs w:val="52"/>
        </w:rPr>
        <w:t xml:space="preserve"> magyar </w:t>
      </w:r>
      <w:r w:rsidR="00846202">
        <w:rPr>
          <w:rFonts w:ascii="Arial" w:hAnsi="Arial" w:cs="Arial"/>
          <w:b/>
          <w:color w:val="008080"/>
          <w:sz w:val="52"/>
          <w:szCs w:val="52"/>
        </w:rPr>
        <w:t>i</w:t>
      </w:r>
      <w:r>
        <w:rPr>
          <w:rFonts w:ascii="Arial" w:hAnsi="Arial" w:cs="Arial"/>
          <w:b/>
          <w:color w:val="008080"/>
          <w:sz w:val="52"/>
          <w:szCs w:val="52"/>
        </w:rPr>
        <w:t>degenvezetéssel</w:t>
      </w:r>
    </w:p>
    <w:p w14:paraId="1285A4A7" w14:textId="77777777" w:rsidR="0016320B" w:rsidRDefault="0016320B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B6402C4" w14:textId="019B4F40" w:rsidR="00617AA5" w:rsidRDefault="0069499B" w:rsidP="0016320B">
      <w:pPr>
        <w:pStyle w:val="Lbjegyzetszveg"/>
        <w:jc w:val="right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noProof/>
        </w:rPr>
        <w:drawing>
          <wp:inline distT="0" distB="0" distL="0" distR="0" wp14:anchorId="1F64F8BF" wp14:editId="44AC5F77">
            <wp:extent cx="2960370" cy="1901098"/>
            <wp:effectExtent l="0" t="0" r="0" b="4445"/>
            <wp:docPr id="201513194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31941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0B">
        <w:rPr>
          <w:rFonts w:ascii="Arial" w:hAnsi="Arial" w:cs="Arial"/>
          <w:b/>
          <w:color w:val="008080"/>
          <w:sz w:val="52"/>
          <w:szCs w:val="52"/>
        </w:rPr>
        <w:t xml:space="preserve"> </w:t>
      </w:r>
      <w:r w:rsidR="0016320B">
        <w:rPr>
          <w:noProof/>
        </w:rPr>
        <w:drawing>
          <wp:inline distT="0" distB="0" distL="0" distR="0" wp14:anchorId="5F1C8692" wp14:editId="12E3B53B">
            <wp:extent cx="3053715" cy="1900348"/>
            <wp:effectExtent l="0" t="0" r="0" b="5080"/>
            <wp:docPr id="7841366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36674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33" cy="193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EB53" w14:textId="1B79C7B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6D2E293A" w14:textId="70BAB47D" w:rsidR="0053575B" w:rsidRDefault="00CB1079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69499B">
        <w:rPr>
          <w:rFonts w:ascii="Arial" w:hAnsi="Arial" w:cs="Arial"/>
          <w:b/>
          <w:color w:val="000000"/>
          <w:sz w:val="44"/>
          <w:szCs w:val="44"/>
        </w:rPr>
        <w:t>június 4-8., október 8-12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64A55B15" w14:textId="77777777" w:rsidR="00BA2B17" w:rsidRPr="00BA2B17" w:rsidRDefault="00BA2B17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5D53A03A" w14:textId="4FD59AB7" w:rsidR="00617AA5" w:rsidRDefault="0053575B" w:rsidP="00617AA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69499B"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="0069499B"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A318087" w14:textId="77777777" w:rsidR="00BA2B17" w:rsidRPr="00BA2B17" w:rsidRDefault="00BA2B17" w:rsidP="00617AA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DE3A370" w14:textId="6BC9CFAA" w:rsidR="0053575B" w:rsidRPr="00ED7331" w:rsidRDefault="005D5F2B" w:rsidP="00ED733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617AA5">
        <w:rPr>
          <w:rFonts w:ascii="Arial" w:hAnsi="Arial" w:cs="Arial"/>
          <w:b/>
          <w:sz w:val="44"/>
          <w:szCs w:val="44"/>
        </w:rPr>
        <w:t>6</w:t>
      </w:r>
      <w:r w:rsidR="0053575B">
        <w:rPr>
          <w:rFonts w:ascii="Arial" w:hAnsi="Arial" w:cs="Arial"/>
          <w:b/>
          <w:sz w:val="44"/>
          <w:szCs w:val="44"/>
        </w:rPr>
        <w:t>9</w:t>
      </w:r>
      <w:r w:rsidR="00D31A16">
        <w:rPr>
          <w:rFonts w:ascii="Arial" w:hAnsi="Arial" w:cs="Arial"/>
          <w:b/>
          <w:sz w:val="44"/>
          <w:szCs w:val="44"/>
        </w:rPr>
        <w:t>.</w:t>
      </w:r>
      <w:r w:rsidR="0053575B" w:rsidRPr="003D638D">
        <w:rPr>
          <w:rFonts w:ascii="Arial" w:hAnsi="Arial" w:cs="Arial"/>
          <w:b/>
          <w:sz w:val="44"/>
          <w:szCs w:val="44"/>
        </w:rPr>
        <w:t>000</w:t>
      </w:r>
      <w:r w:rsidR="00D31A16">
        <w:rPr>
          <w:rFonts w:ascii="Arial" w:hAnsi="Arial" w:cs="Arial"/>
          <w:b/>
          <w:sz w:val="44"/>
          <w:szCs w:val="44"/>
        </w:rPr>
        <w:t xml:space="preserve"> –</w:t>
      </w:r>
      <w:r w:rsidR="0053575B" w:rsidRPr="003D638D">
        <w:rPr>
          <w:rFonts w:ascii="Arial" w:hAnsi="Arial" w:cs="Arial"/>
          <w:b/>
          <w:sz w:val="44"/>
          <w:szCs w:val="44"/>
        </w:rPr>
        <w:t xml:space="preserve"> Ft</w:t>
      </w:r>
      <w:r w:rsidR="00D31A16">
        <w:rPr>
          <w:rFonts w:ascii="Arial" w:hAnsi="Arial" w:cs="Arial"/>
          <w:b/>
          <w:sz w:val="44"/>
          <w:szCs w:val="44"/>
        </w:rPr>
        <w:t>-tól</w:t>
      </w:r>
      <w:r w:rsidR="0053575B">
        <w:rPr>
          <w:rFonts w:ascii="Arial" w:hAnsi="Arial" w:cs="Arial"/>
          <w:b/>
          <w:sz w:val="44"/>
          <w:szCs w:val="44"/>
        </w:rPr>
        <w:t>/fő</w:t>
      </w:r>
    </w:p>
    <w:p w14:paraId="5101F3C0" w14:textId="189E8D3C" w:rsidR="0053575B" w:rsidRDefault="0053575B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F0F486" w14:textId="499FA86F" w:rsidR="0053575B" w:rsidRDefault="00D31A16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942153" wp14:editId="2A463E1D">
            <wp:simplePos x="0" y="0"/>
            <wp:positionH relativeFrom="column">
              <wp:posOffset>112395</wp:posOffset>
            </wp:positionH>
            <wp:positionV relativeFrom="paragraph">
              <wp:posOffset>9525</wp:posOffset>
            </wp:positionV>
            <wp:extent cx="2980055" cy="131445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79"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55CF2C34" w14:textId="31C3B87D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Gibralfaro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vár</w:t>
      </w:r>
    </w:p>
    <w:p w14:paraId="072897C4" w14:textId="6F9EACD4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Picasso múzeum</w:t>
      </w:r>
    </w:p>
    <w:p w14:paraId="1AE46D44" w14:textId="61917044" w:rsidR="00ED7331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Caminito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Rey</w:t>
      </w:r>
      <w:proofErr w:type="spellEnd"/>
    </w:p>
    <w:p w14:paraId="58C14222" w14:textId="29430921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Flamenco</w:t>
      </w:r>
    </w:p>
    <w:p w14:paraId="2909BBF1" w14:textId="5C8E7CA8" w:rsidR="00D31A16" w:rsidRDefault="00EB7813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Costa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Sol</w:t>
      </w:r>
      <w:proofErr w:type="spellEnd"/>
    </w:p>
    <w:p w14:paraId="7EA793B6" w14:textId="77777777" w:rsidR="0053575B" w:rsidRPr="00617AA5" w:rsidRDefault="0053575B" w:rsidP="00617AA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4A9C6480" w14:textId="2C4B4FDF" w:rsidR="0053575B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átszállással, </w:t>
      </w:r>
      <w:r>
        <w:rPr>
          <w:rFonts w:ascii="Arial" w:hAnsi="Arial" w:cs="Arial"/>
          <w:sz w:val="22"/>
          <w:szCs w:val="22"/>
          <w:lang w:val="hu-HU"/>
        </w:rPr>
        <w:t>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5D5F2B"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D31A16">
        <w:rPr>
          <w:rFonts w:ascii="Arial" w:hAnsi="Arial" w:cs="Arial"/>
          <w:sz w:val="22"/>
          <w:szCs w:val="22"/>
          <w:lang w:val="hu-HU"/>
        </w:rPr>
        <w:t>három</w:t>
      </w:r>
      <w:r>
        <w:rPr>
          <w:rFonts w:ascii="Arial" w:hAnsi="Arial" w:cs="Arial"/>
          <w:sz w:val="22"/>
          <w:szCs w:val="22"/>
          <w:lang w:val="hu-HU"/>
        </w:rPr>
        <w:t xml:space="preserve">csillagos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="00157379">
        <w:rPr>
          <w:rFonts w:ascii="Arial" w:hAnsi="Arial" w:cs="Arial"/>
          <w:sz w:val="22"/>
          <w:szCs w:val="22"/>
          <w:lang w:val="hu-HU"/>
        </w:rPr>
        <w:t>,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leírás szerinti programokkal, magyar idegenvezető. </w:t>
      </w:r>
    </w:p>
    <w:p w14:paraId="6AF20932" w14:textId="77777777" w:rsidR="00C6256B" w:rsidRDefault="00C6256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2D35AAD3" w14:textId="7F800913" w:rsidR="00D31A16" w:rsidRDefault="0053575B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 w:rsidR="001573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7379">
        <w:rPr>
          <w:rFonts w:ascii="Arial" w:hAnsi="Arial" w:cs="Arial"/>
          <w:sz w:val="22"/>
          <w:szCs w:val="22"/>
        </w:rPr>
        <w:t>fakultatív</w:t>
      </w:r>
      <w:proofErr w:type="spellEnd"/>
      <w:r w:rsidR="001573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379">
        <w:rPr>
          <w:rFonts w:ascii="Arial" w:hAnsi="Arial" w:cs="Arial"/>
          <w:sz w:val="22"/>
          <w:szCs w:val="22"/>
        </w:rPr>
        <w:t>programok</w:t>
      </w:r>
      <w:proofErr w:type="spellEnd"/>
      <w:r w:rsidR="008F4EA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F4EAB">
        <w:rPr>
          <w:rFonts w:ascii="Arial" w:hAnsi="Arial" w:cs="Arial"/>
          <w:sz w:val="22"/>
          <w:szCs w:val="22"/>
        </w:rPr>
        <w:t>borravalók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  </w:t>
      </w:r>
    </w:p>
    <w:p w14:paraId="18A985A7" w14:textId="77777777" w:rsidR="00D31A16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0E119C9" w14:textId="77777777" w:rsidR="00D31A16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C33B4B" w14:textId="09E7F4E5" w:rsidR="003239E6" w:rsidRPr="005A40DA" w:rsidRDefault="0053575B" w:rsidP="005A40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5A40DA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15F27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5826"/>
    <w:rsid w:val="001061DC"/>
    <w:rsid w:val="001177DD"/>
    <w:rsid w:val="00120AFF"/>
    <w:rsid w:val="00151FF8"/>
    <w:rsid w:val="00157379"/>
    <w:rsid w:val="00161CC6"/>
    <w:rsid w:val="0016320B"/>
    <w:rsid w:val="00165B08"/>
    <w:rsid w:val="0017011F"/>
    <w:rsid w:val="00172C73"/>
    <w:rsid w:val="0019325F"/>
    <w:rsid w:val="00194132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4E20D8"/>
    <w:rsid w:val="005056F6"/>
    <w:rsid w:val="005303C3"/>
    <w:rsid w:val="0053170E"/>
    <w:rsid w:val="0053575B"/>
    <w:rsid w:val="00556137"/>
    <w:rsid w:val="00591142"/>
    <w:rsid w:val="00594875"/>
    <w:rsid w:val="00595FB1"/>
    <w:rsid w:val="005A40DA"/>
    <w:rsid w:val="005B2549"/>
    <w:rsid w:val="005B3070"/>
    <w:rsid w:val="005C51F6"/>
    <w:rsid w:val="005D4881"/>
    <w:rsid w:val="005D5F2B"/>
    <w:rsid w:val="00600F51"/>
    <w:rsid w:val="00603C05"/>
    <w:rsid w:val="00617AA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9499B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46202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4EAB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B6D8F"/>
    <w:rsid w:val="009C43ED"/>
    <w:rsid w:val="00A2201A"/>
    <w:rsid w:val="00A463EB"/>
    <w:rsid w:val="00A47901"/>
    <w:rsid w:val="00A520DB"/>
    <w:rsid w:val="00A52F3C"/>
    <w:rsid w:val="00A967EF"/>
    <w:rsid w:val="00A97DD2"/>
    <w:rsid w:val="00AC4012"/>
    <w:rsid w:val="00AC5B2C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A2B17"/>
    <w:rsid w:val="00BD5D9D"/>
    <w:rsid w:val="00BD78A4"/>
    <w:rsid w:val="00BE12F0"/>
    <w:rsid w:val="00BF557C"/>
    <w:rsid w:val="00BF564D"/>
    <w:rsid w:val="00C10987"/>
    <w:rsid w:val="00C23599"/>
    <w:rsid w:val="00C33B5A"/>
    <w:rsid w:val="00C6256B"/>
    <w:rsid w:val="00C63B50"/>
    <w:rsid w:val="00C7023F"/>
    <w:rsid w:val="00C76045"/>
    <w:rsid w:val="00C87DA0"/>
    <w:rsid w:val="00C96FD1"/>
    <w:rsid w:val="00CA5F9D"/>
    <w:rsid w:val="00CB1079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31A16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E62A0"/>
    <w:rsid w:val="00DF7FFB"/>
    <w:rsid w:val="00E0028D"/>
    <w:rsid w:val="00E01657"/>
    <w:rsid w:val="00E0682C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B7813"/>
    <w:rsid w:val="00EC65E1"/>
    <w:rsid w:val="00ED7331"/>
    <w:rsid w:val="00EE65F6"/>
    <w:rsid w:val="00EF5F9C"/>
    <w:rsid w:val="00EF617C"/>
    <w:rsid w:val="00F22D62"/>
    <w:rsid w:val="00F25597"/>
    <w:rsid w:val="00F26E19"/>
    <w:rsid w:val="00F41B20"/>
    <w:rsid w:val="00F47E1D"/>
    <w:rsid w:val="00F639DA"/>
    <w:rsid w:val="00F72D1C"/>
    <w:rsid w:val="00F80669"/>
    <w:rsid w:val="00F84077"/>
    <w:rsid w:val="00FB241B"/>
    <w:rsid w:val="00FB53BB"/>
    <w:rsid w:val="00FD1570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2024-12-05T11:38:00Z</dcterms:created>
  <dcterms:modified xsi:type="dcterms:W3CDTF">2024-12-05T11:38:00Z</dcterms:modified>
</cp:coreProperties>
</file>