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D81C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60"/>
          <w:szCs w:val="60"/>
          <w:lang w:eastAsia="hu-HU"/>
        </w:rPr>
      </w:pPr>
      <w:r w:rsidRPr="006176C2">
        <w:rPr>
          <w:rFonts w:ascii="Arial" w:eastAsia="Times New Roman" w:hAnsi="Arial" w:cs="Arial"/>
          <w:b/>
          <w:color w:val="008080"/>
          <w:sz w:val="60"/>
          <w:szCs w:val="60"/>
          <w:lang w:eastAsia="hu-HU"/>
        </w:rPr>
        <w:t>Dél-Afrika</w:t>
      </w:r>
    </w:p>
    <w:p w14:paraId="373E7B8B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8080"/>
          <w:sz w:val="36"/>
          <w:szCs w:val="36"/>
          <w:lang w:eastAsia="hu-HU"/>
        </w:rPr>
      </w:pPr>
      <w:r w:rsidRPr="006176C2">
        <w:rPr>
          <w:rFonts w:ascii="Arial" w:eastAsia="Times New Roman" w:hAnsi="Arial" w:cs="Arial"/>
          <w:b/>
          <w:color w:val="008080"/>
          <w:sz w:val="36"/>
          <w:szCs w:val="36"/>
          <w:lang w:eastAsia="hu-HU"/>
        </w:rPr>
        <w:t xml:space="preserve">szafari és körutazás a </w:t>
      </w:r>
      <w:proofErr w:type="spellStart"/>
      <w:r w:rsidRPr="006176C2">
        <w:rPr>
          <w:rFonts w:ascii="Arial" w:eastAsia="Times New Roman" w:hAnsi="Arial" w:cs="Arial"/>
          <w:b/>
          <w:color w:val="008080"/>
          <w:sz w:val="36"/>
          <w:szCs w:val="36"/>
          <w:lang w:eastAsia="hu-HU"/>
        </w:rPr>
        <w:t>Garden</w:t>
      </w:r>
      <w:proofErr w:type="spellEnd"/>
      <w:r w:rsidRPr="006176C2">
        <w:rPr>
          <w:rFonts w:ascii="Arial" w:eastAsia="Times New Roman" w:hAnsi="Arial" w:cs="Arial"/>
          <w:b/>
          <w:color w:val="008080"/>
          <w:sz w:val="36"/>
          <w:szCs w:val="36"/>
          <w:lang w:eastAsia="hu-HU"/>
        </w:rPr>
        <w:t xml:space="preserve"> </w:t>
      </w:r>
      <w:proofErr w:type="spellStart"/>
      <w:r w:rsidRPr="006176C2">
        <w:rPr>
          <w:rFonts w:ascii="Arial" w:eastAsia="Times New Roman" w:hAnsi="Arial" w:cs="Arial"/>
          <w:b/>
          <w:color w:val="008080"/>
          <w:sz w:val="36"/>
          <w:szCs w:val="36"/>
          <w:lang w:eastAsia="hu-HU"/>
        </w:rPr>
        <w:t>Route</w:t>
      </w:r>
      <w:proofErr w:type="spellEnd"/>
      <w:r w:rsidRPr="006176C2">
        <w:rPr>
          <w:rFonts w:ascii="Arial" w:eastAsia="Times New Roman" w:hAnsi="Arial" w:cs="Arial"/>
          <w:b/>
          <w:color w:val="008080"/>
          <w:sz w:val="36"/>
          <w:szCs w:val="36"/>
          <w:lang w:eastAsia="hu-HU"/>
        </w:rPr>
        <w:t xml:space="preserve"> mentén</w:t>
      </w:r>
    </w:p>
    <w:p w14:paraId="7316675F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D88AC96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F51C0BF" w14:textId="77777777" w:rsidR="006176C2" w:rsidRPr="006176C2" w:rsidRDefault="006176C2" w:rsidP="006176C2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hu-HU"/>
        </w:rPr>
      </w:pPr>
      <w:r w:rsidRPr="006176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 </w:t>
      </w:r>
      <w:r w:rsidRPr="006176C2">
        <w:rPr>
          <w:noProof/>
        </w:rPr>
        <w:drawing>
          <wp:inline distT="0" distB="0" distL="0" distR="0" wp14:anchorId="7381E67F" wp14:editId="5974948A">
            <wp:extent cx="2880000" cy="1800000"/>
            <wp:effectExtent l="0" t="0" r="0" b="0"/>
            <wp:docPr id="1" name="Kép 1" descr="A képen nagymacska, oroszlán, emlősök, fű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nagymacska, oroszlán, emlősök, fű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6C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6176C2">
        <w:rPr>
          <w:noProof/>
        </w:rPr>
        <w:drawing>
          <wp:inline distT="0" distB="0" distL="0" distR="0" wp14:anchorId="68735C74" wp14:editId="2CAEC4AE">
            <wp:extent cx="2880000" cy="1800000"/>
            <wp:effectExtent l="0" t="0" r="0" b="0"/>
            <wp:docPr id="3" name="Kép 3" descr="A képen fű, kültéri, emlősök, nagymacska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fű, kültéri, emlősök, nagymacska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C3973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hu-HU"/>
        </w:rPr>
      </w:pPr>
    </w:p>
    <w:p w14:paraId="7314D75A" w14:textId="19F3723B" w:rsidR="006176C2" w:rsidRPr="006176C2" w:rsidRDefault="006176C2" w:rsidP="006176C2">
      <w:pPr>
        <w:spacing w:after="0" w:line="240" w:lineRule="auto"/>
        <w:ind w:right="-157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  <w:bookmarkStart w:id="0" w:name="_Hlk93654769"/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>202</w:t>
      </w:r>
      <w:r w:rsidR="00111216">
        <w:rPr>
          <w:rFonts w:ascii="Arial" w:eastAsia="Times New Roman" w:hAnsi="Arial" w:cs="Arial"/>
          <w:b/>
          <w:sz w:val="28"/>
          <w:szCs w:val="28"/>
          <w:lang w:eastAsia="hu-HU"/>
        </w:rPr>
        <w:t>5</w:t>
      </w:r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>.</w:t>
      </w:r>
      <w:r w:rsidR="00111216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augusztus 6 – 18.</w:t>
      </w:r>
    </w:p>
    <w:p w14:paraId="01968B17" w14:textId="0EDBDB21" w:rsidR="006176C2" w:rsidRDefault="006176C2" w:rsidP="006176C2">
      <w:pPr>
        <w:spacing w:after="0" w:line="240" w:lineRule="auto"/>
        <w:ind w:right="-157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>202</w:t>
      </w:r>
      <w:r w:rsidR="00111216">
        <w:rPr>
          <w:rFonts w:ascii="Arial" w:eastAsia="Times New Roman" w:hAnsi="Arial" w:cs="Arial"/>
          <w:b/>
          <w:sz w:val="28"/>
          <w:szCs w:val="28"/>
          <w:lang w:eastAsia="hu-HU"/>
        </w:rPr>
        <w:t>5</w:t>
      </w:r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. </w:t>
      </w:r>
      <w:r w:rsidR="00111216">
        <w:rPr>
          <w:rFonts w:ascii="Arial" w:eastAsia="Times New Roman" w:hAnsi="Arial" w:cs="Arial"/>
          <w:b/>
          <w:sz w:val="28"/>
          <w:szCs w:val="28"/>
          <w:lang w:eastAsia="hu-HU"/>
        </w:rPr>
        <w:t>november 20. – december 2.</w:t>
      </w:r>
    </w:p>
    <w:p w14:paraId="43B109C8" w14:textId="77777777" w:rsidR="00AD48FB" w:rsidRPr="006176C2" w:rsidRDefault="00AD48FB" w:rsidP="006176C2">
      <w:pPr>
        <w:spacing w:after="0" w:line="240" w:lineRule="auto"/>
        <w:ind w:right="-157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bookmarkEnd w:id="0"/>
    <w:p w14:paraId="07629A58" w14:textId="296532D5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44"/>
          <w:szCs w:val="44"/>
          <w:lang w:eastAsia="hu-HU"/>
        </w:rPr>
      </w:pPr>
      <w:r w:rsidRPr="006176C2">
        <w:rPr>
          <w:rFonts w:ascii="Arial" w:eastAsia="Times New Roman" w:hAnsi="Arial" w:cs="Arial"/>
          <w:b/>
          <w:sz w:val="44"/>
          <w:szCs w:val="44"/>
          <w:lang w:eastAsia="hu-HU"/>
        </w:rPr>
        <w:t>1.</w:t>
      </w:r>
      <w:r w:rsidR="00111216">
        <w:rPr>
          <w:rFonts w:ascii="Arial" w:eastAsia="Times New Roman" w:hAnsi="Arial" w:cs="Arial"/>
          <w:b/>
          <w:sz w:val="44"/>
          <w:szCs w:val="44"/>
          <w:lang w:eastAsia="hu-HU"/>
        </w:rPr>
        <w:t>59</w:t>
      </w:r>
      <w:r w:rsidRPr="006176C2">
        <w:rPr>
          <w:rFonts w:ascii="Arial" w:eastAsia="Times New Roman" w:hAnsi="Arial" w:cs="Arial"/>
          <w:b/>
          <w:sz w:val="44"/>
          <w:szCs w:val="44"/>
          <w:lang w:eastAsia="hu-HU"/>
        </w:rPr>
        <w:t>9.000 Ft-tól/fő</w:t>
      </w:r>
    </w:p>
    <w:p w14:paraId="6CC7E328" w14:textId="77777777" w:rsidR="006176C2" w:rsidRPr="006176C2" w:rsidRDefault="006176C2" w:rsidP="006176C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44"/>
          <w:szCs w:val="44"/>
          <w:lang w:eastAsia="hu-HU"/>
        </w:rPr>
      </w:pPr>
    </w:p>
    <w:p w14:paraId="4B625BEC" w14:textId="77777777" w:rsidR="006176C2" w:rsidRPr="006176C2" w:rsidRDefault="006176C2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6176C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BC0853" wp14:editId="13982C13">
            <wp:simplePos x="628650" y="5143500"/>
            <wp:positionH relativeFrom="column">
              <wp:align>left</wp:align>
            </wp:positionH>
            <wp:positionV relativeFrom="paragraph">
              <wp:align>top</wp:align>
            </wp:positionV>
            <wp:extent cx="2880000" cy="1800000"/>
            <wp:effectExtent l="0" t="0" r="0" b="0"/>
            <wp:wrapSquare wrapText="bothSides"/>
            <wp:docPr id="9" name="Kép 9" descr="A képen égbolt, kültéri, út, utca látható&#10;&#10;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 descr="A képen égbolt, kültéri, út, utca látható&#10;&#10;Automatikusan generált leírá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>Johanesburg</w:t>
      </w:r>
      <w:proofErr w:type="spellEnd"/>
    </w:p>
    <w:p w14:paraId="176D3BA3" w14:textId="77777777" w:rsidR="006176C2" w:rsidRPr="006176C2" w:rsidRDefault="006176C2" w:rsidP="006176C2">
      <w:pPr>
        <w:tabs>
          <w:tab w:val="left" w:pos="705"/>
        </w:tabs>
        <w:spacing w:after="0" w:line="240" w:lineRule="auto"/>
        <w:ind w:left="1440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549599F4" w14:textId="77777777" w:rsidR="006176C2" w:rsidRPr="006176C2" w:rsidRDefault="006176C2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>Fokváros</w:t>
      </w:r>
    </w:p>
    <w:p w14:paraId="0A401942" w14:textId="77777777" w:rsidR="006176C2" w:rsidRPr="006176C2" w:rsidRDefault="006176C2" w:rsidP="006176C2">
      <w:pPr>
        <w:tabs>
          <w:tab w:val="left" w:pos="705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5815B6DE" w14:textId="77777777" w:rsidR="006176C2" w:rsidRPr="006176C2" w:rsidRDefault="006176C2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proofErr w:type="spellStart"/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>Garden</w:t>
      </w:r>
      <w:proofErr w:type="spellEnd"/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proofErr w:type="spellStart"/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>Route</w:t>
      </w:r>
      <w:proofErr w:type="spellEnd"/>
    </w:p>
    <w:p w14:paraId="54153DD6" w14:textId="77777777" w:rsidR="006176C2" w:rsidRPr="006176C2" w:rsidRDefault="006176C2" w:rsidP="006176C2">
      <w:pPr>
        <w:tabs>
          <w:tab w:val="left" w:pos="705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4DF216C1" w14:textId="77777777" w:rsidR="006176C2" w:rsidRPr="006176C2" w:rsidRDefault="006176C2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proofErr w:type="spellStart"/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>Panorama</w:t>
      </w:r>
      <w:proofErr w:type="spellEnd"/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proofErr w:type="spellStart"/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>Route</w:t>
      </w:r>
      <w:proofErr w:type="spellEnd"/>
    </w:p>
    <w:p w14:paraId="5B5FC60D" w14:textId="77777777" w:rsidR="006176C2" w:rsidRPr="006176C2" w:rsidRDefault="006176C2" w:rsidP="006176C2">
      <w:pPr>
        <w:tabs>
          <w:tab w:val="left" w:pos="705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043DB5B2" w14:textId="77777777" w:rsidR="006176C2" w:rsidRPr="006176C2" w:rsidRDefault="006176C2" w:rsidP="006176C2">
      <w:pPr>
        <w:numPr>
          <w:ilvl w:val="0"/>
          <w:numId w:val="2"/>
        </w:numPr>
        <w:tabs>
          <w:tab w:val="left" w:pos="705"/>
        </w:tabs>
        <w:spacing w:after="0" w:line="240" w:lineRule="auto"/>
        <w:contextualSpacing/>
        <w:outlineLvl w:val="0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t>Krüger Nemzeti Park</w:t>
      </w:r>
      <w:r w:rsidRPr="006176C2">
        <w:rPr>
          <w:rFonts w:ascii="Arial" w:eastAsia="Times New Roman" w:hAnsi="Arial" w:cs="Arial"/>
          <w:b/>
          <w:sz w:val="28"/>
          <w:szCs w:val="28"/>
          <w:lang w:eastAsia="hu-HU"/>
        </w:rPr>
        <w:br w:type="textWrapping" w:clear="all"/>
      </w:r>
    </w:p>
    <w:p w14:paraId="4E702064" w14:textId="77777777" w:rsidR="006176C2" w:rsidRPr="006176C2" w:rsidRDefault="006176C2" w:rsidP="006176C2">
      <w:pPr>
        <w:spacing w:after="0" w:line="240" w:lineRule="auto"/>
        <w:ind w:right="38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E97750B" w14:textId="77777777" w:rsidR="006176C2" w:rsidRPr="006176C2" w:rsidRDefault="006176C2" w:rsidP="006176C2">
      <w:pPr>
        <w:spacing w:after="0" w:line="240" w:lineRule="auto"/>
        <w:ind w:right="38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372033B" w14:textId="77777777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F2DF46" w14:textId="2C515752" w:rsidR="006176C2" w:rsidRPr="006176C2" w:rsidRDefault="006176C2" w:rsidP="006176C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right="812"/>
        <w:jc w:val="both"/>
        <w:outlineLvl w:val="0"/>
        <w:rPr>
          <w:rFonts w:ascii="Arial" w:eastAsia="ヒラギノ角ゴ Pro W3" w:hAnsi="Arial" w:cs="Arial"/>
          <w:color w:val="000000"/>
          <w:lang w:eastAsia="hu-HU"/>
        </w:rPr>
      </w:pPr>
      <w:r w:rsidRPr="006176C2">
        <w:rPr>
          <w:rFonts w:ascii="Arial" w:eastAsia="ヒラギノ角ゴ Pro W3" w:hAnsi="Arial" w:cs="Arial"/>
          <w:b/>
          <w:color w:val="000000"/>
          <w:lang w:eastAsia="hu-HU"/>
        </w:rPr>
        <w:t>A részvételi díj az alábbi szolgáltatások árát tartalmazza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: utazás repülőgéppel turista osztályon 1 db feladott poggyásszal, </w:t>
      </w:r>
      <w:r w:rsidR="00111216">
        <w:rPr>
          <w:rFonts w:ascii="Arial" w:eastAsia="ヒラギノ角ゴ Pro W3" w:hAnsi="Arial" w:cs="Arial"/>
          <w:color w:val="000000"/>
          <w:lang w:eastAsia="hu-HU"/>
        </w:rPr>
        <w:t>10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 éjszakai szállás helyi háromcsillagos </w:t>
      </w:r>
      <w:proofErr w:type="spellStart"/>
      <w:r w:rsidRPr="006176C2">
        <w:rPr>
          <w:rFonts w:ascii="Arial" w:eastAsia="ヒラギノ角ゴ Pro W3" w:hAnsi="Arial" w:cs="Arial"/>
          <w:color w:val="000000"/>
          <w:lang w:eastAsia="hu-HU"/>
        </w:rPr>
        <w:t>superior</w:t>
      </w:r>
      <w:proofErr w:type="spellEnd"/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 és négycsillagos szállodák kétágyas szobáiban félpanzióval, repülőtéri transzferek, programok a leírás szerint, magyar idegenvezető.</w:t>
      </w:r>
    </w:p>
    <w:p w14:paraId="1B6C6F67" w14:textId="77777777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</w:p>
    <w:p w14:paraId="29FA7645" w14:textId="071EC8F4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ind w:right="812"/>
        <w:jc w:val="both"/>
        <w:rPr>
          <w:rFonts w:ascii="Arial" w:eastAsia="Times New Roman" w:hAnsi="Arial" w:cs="Arial"/>
          <w:b/>
          <w:lang w:eastAsia="hu-HU"/>
        </w:rPr>
      </w:pPr>
      <w:r w:rsidRPr="006176C2">
        <w:rPr>
          <w:rFonts w:ascii="Arial" w:eastAsia="Times New Roman" w:hAnsi="Arial" w:cs="Arial"/>
          <w:b/>
          <w:lang w:eastAsia="hu-HU"/>
        </w:rPr>
        <w:t>A részvételi díj nem tartalmazza:</w:t>
      </w:r>
      <w:r w:rsidRPr="006176C2">
        <w:rPr>
          <w:rFonts w:ascii="Arial" w:eastAsia="ヒラギノ角ゴ Pro W3" w:hAnsi="Arial" w:cs="Arial"/>
          <w:color w:val="000000"/>
          <w:lang w:eastAsia="hu-HU"/>
        </w:rPr>
        <w:t xml:space="preserve"> baleset-, betegség- és poggyászbiztosítás, útlemondási biztosítás</w:t>
      </w:r>
      <w:r w:rsidR="00111216">
        <w:rPr>
          <w:rFonts w:ascii="Arial" w:eastAsia="ヒラギノ角ゴ Pro W3" w:hAnsi="Arial" w:cs="Arial"/>
          <w:color w:val="000000"/>
          <w:lang w:eastAsia="hu-HU"/>
        </w:rPr>
        <w:t>, fakultatív program.</w:t>
      </w:r>
    </w:p>
    <w:p w14:paraId="08980338" w14:textId="77777777" w:rsidR="006176C2" w:rsidRPr="006176C2" w:rsidRDefault="006176C2" w:rsidP="00617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C690216" w14:textId="3BC238DC" w:rsidR="006176C2" w:rsidRPr="006176C2" w:rsidRDefault="006176C2" w:rsidP="00AD48FB">
      <w:pPr>
        <w:spacing w:after="0" w:line="240" w:lineRule="auto"/>
        <w:jc w:val="center"/>
        <w:rPr>
          <w:rFonts w:ascii="Arial" w:eastAsia="Times New Roman" w:hAnsi="Arial" w:cs="Arial"/>
          <w:b/>
          <w:color w:val="008080"/>
          <w:sz w:val="50"/>
          <w:szCs w:val="50"/>
          <w:lang w:eastAsia="hu-HU"/>
        </w:rPr>
      </w:pPr>
      <w:r w:rsidRPr="006176C2">
        <w:rPr>
          <w:rFonts w:ascii="Arial" w:eastAsia="Times New Roman" w:hAnsi="Arial" w:cs="Arial"/>
          <w:b/>
          <w:color w:val="FF0000"/>
          <w:lang w:eastAsia="hu-HU"/>
        </w:rPr>
        <w:t>További részletekről érdeklődjék irodánkban!</w:t>
      </w:r>
    </w:p>
    <w:p w14:paraId="4824E946" w14:textId="77777777" w:rsidR="00017B46" w:rsidRPr="006176C2" w:rsidRDefault="00017B46" w:rsidP="006176C2"/>
    <w:sectPr w:rsidR="00017B46" w:rsidRPr="006176C2" w:rsidSect="009C280D">
      <w:headerReference w:type="default" r:id="rId10"/>
      <w:footerReference w:type="default" r:id="rId11"/>
      <w:pgSz w:w="11906" w:h="16838"/>
      <w:pgMar w:top="709" w:right="1274" w:bottom="1418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181DC" w14:textId="77777777" w:rsidR="00111216" w:rsidRDefault="00111216">
      <w:pPr>
        <w:spacing w:after="0" w:line="240" w:lineRule="auto"/>
      </w:pPr>
      <w:r>
        <w:separator/>
      </w:r>
    </w:p>
  </w:endnote>
  <w:endnote w:type="continuationSeparator" w:id="0">
    <w:p w14:paraId="053DD61D" w14:textId="77777777" w:rsidR="00111216" w:rsidRDefault="0011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E58B" w14:textId="77777777" w:rsidR="006176C2" w:rsidRDefault="006176C2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5ECFDAEA" w14:textId="77777777" w:rsidR="006176C2" w:rsidRDefault="006176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A6B57" w14:textId="77777777" w:rsidR="00111216" w:rsidRDefault="00111216">
      <w:pPr>
        <w:spacing w:after="0" w:line="240" w:lineRule="auto"/>
      </w:pPr>
      <w:r>
        <w:separator/>
      </w:r>
    </w:p>
  </w:footnote>
  <w:footnote w:type="continuationSeparator" w:id="0">
    <w:p w14:paraId="2485502B" w14:textId="77777777" w:rsidR="00111216" w:rsidRDefault="0011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9929" w14:textId="2305C68B" w:rsidR="006176C2" w:rsidRDefault="006176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F33B9"/>
    <w:multiLevelType w:val="hybridMultilevel"/>
    <w:tmpl w:val="E33E5E48"/>
    <w:lvl w:ilvl="0" w:tplc="040E000D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" w15:restartNumberingAfterBreak="0">
    <w:nsid w:val="3AE10557"/>
    <w:multiLevelType w:val="hybridMultilevel"/>
    <w:tmpl w:val="2118E386"/>
    <w:lvl w:ilvl="0" w:tplc="26C8204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7929413">
    <w:abstractNumId w:val="0"/>
  </w:num>
  <w:num w:numId="2" w16cid:durableId="58546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F2"/>
    <w:rsid w:val="00017B46"/>
    <w:rsid w:val="000D4561"/>
    <w:rsid w:val="00111216"/>
    <w:rsid w:val="001F1287"/>
    <w:rsid w:val="002D590D"/>
    <w:rsid w:val="00526164"/>
    <w:rsid w:val="006176C2"/>
    <w:rsid w:val="00721EF2"/>
    <w:rsid w:val="00A915D6"/>
    <w:rsid w:val="00A916D1"/>
    <w:rsid w:val="00AD48FB"/>
    <w:rsid w:val="00BA00DF"/>
    <w:rsid w:val="00B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6A23"/>
  <w15:chartTrackingRefBased/>
  <w15:docId w15:val="{B671D810-8489-45E4-8D3C-F3FC7EE1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176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6176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176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6176C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2025-04-04T11:43:00Z</dcterms:created>
  <dcterms:modified xsi:type="dcterms:W3CDTF">2025-04-04T11:43:00Z</dcterms:modified>
</cp:coreProperties>
</file>