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EBDC2" w14:textId="0059F9BC" w:rsidR="00B8426E" w:rsidRDefault="00B8426E" w:rsidP="00B8426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72"/>
          <w:szCs w:val="72"/>
        </w:rPr>
        <w:t>Kolumbia és Panama</w:t>
      </w:r>
      <w:r>
        <w:rPr>
          <w:rFonts w:ascii="Arial" w:hAnsi="Arial" w:cs="Arial"/>
          <w:b/>
          <w:color w:val="008080"/>
          <w:sz w:val="72"/>
          <w:szCs w:val="72"/>
        </w:rPr>
        <w:br/>
      </w:r>
      <w:r>
        <w:rPr>
          <w:rFonts w:ascii="Arial" w:hAnsi="Arial" w:cs="Arial"/>
          <w:b/>
          <w:color w:val="008080"/>
          <w:sz w:val="52"/>
          <w:szCs w:val="52"/>
        </w:rPr>
        <w:t>A kávé útján - csoportos körutazás</w:t>
      </w:r>
    </w:p>
    <w:p w14:paraId="76129B02" w14:textId="77777777" w:rsidR="00B8426E" w:rsidRDefault="00B8426E" w:rsidP="00B8426E">
      <w:pPr>
        <w:pStyle w:val="Lbjegyzetszveg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noProof/>
          <w:color w:val="00808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1E26E402" wp14:editId="2B8BE7EE">
            <wp:simplePos x="0" y="0"/>
            <wp:positionH relativeFrom="margin">
              <wp:posOffset>3255646</wp:posOffset>
            </wp:positionH>
            <wp:positionV relativeFrom="paragraph">
              <wp:posOffset>143510</wp:posOffset>
            </wp:positionV>
            <wp:extent cx="3035300" cy="1814195"/>
            <wp:effectExtent l="0" t="0" r="0" b="0"/>
            <wp:wrapNone/>
            <wp:docPr id="296218347" name="Kép 1" descr="A képen kültéri, felhő, fű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18347" name="Kép 1" descr="A képen kültéri, felhő, fű, fa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08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B740305" wp14:editId="0CA4B1C8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3111500" cy="1807845"/>
            <wp:effectExtent l="0" t="0" r="0" b="1905"/>
            <wp:wrapNone/>
            <wp:docPr id="230843922" name="Kép 2" descr="A képen kültéri, személy, ruházat, ka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43922" name="Kép 2" descr="A képen kültéri, személy, ruházat, kalap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18C45" w14:textId="77777777" w:rsidR="00B8426E" w:rsidRDefault="00B8426E" w:rsidP="00B8426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7BFF064F" w14:textId="77777777" w:rsidR="00B8426E" w:rsidRDefault="00B8426E" w:rsidP="00B8426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01A1FD57" w14:textId="77777777" w:rsidR="00B8426E" w:rsidRPr="0007543E" w:rsidRDefault="00B8426E" w:rsidP="00B8426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3E8090CD" w14:textId="77777777" w:rsidR="00B8426E" w:rsidRDefault="00B8426E" w:rsidP="00B8426E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653FEA07" w14:textId="77777777" w:rsidR="00B8426E" w:rsidRDefault="00B8426E" w:rsidP="00B8426E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600206E0" w14:textId="77777777" w:rsidR="00B8426E" w:rsidRPr="003D5ABB" w:rsidRDefault="00B8426E" w:rsidP="00B8426E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48CEB4A3" w14:textId="77777777" w:rsidR="00B8426E" w:rsidRDefault="00B8426E" w:rsidP="00B8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C0FD55E" w14:textId="394A7F8B" w:rsidR="00B65815" w:rsidRDefault="00B65815" w:rsidP="00B6581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>
        <w:rPr>
          <w:rFonts w:ascii="Arial" w:hAnsi="Arial" w:cs="Arial"/>
          <w:b/>
          <w:color w:val="000000"/>
          <w:sz w:val="44"/>
          <w:szCs w:val="44"/>
        </w:rPr>
        <w:t xml:space="preserve">4. november 18 – december 1. </w:t>
      </w:r>
    </w:p>
    <w:p w14:paraId="65905AD9" w14:textId="0F07CCDA" w:rsidR="005C09E5" w:rsidRDefault="005C09E5" w:rsidP="00B6581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2025. január 25 – február 7.</w:t>
      </w:r>
    </w:p>
    <w:p w14:paraId="12DCD80B" w14:textId="77777777" w:rsidR="00B8426E" w:rsidRDefault="00B8426E" w:rsidP="00B8426E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14</w:t>
      </w:r>
      <w:r w:rsidRPr="003D04A1">
        <w:rPr>
          <w:rFonts w:ascii="Arial" w:hAnsi="Arial" w:cs="Arial"/>
          <w:sz w:val="36"/>
          <w:szCs w:val="36"/>
        </w:rPr>
        <w:t xml:space="preserve"> na</w:t>
      </w:r>
      <w:r>
        <w:rPr>
          <w:rFonts w:ascii="Arial" w:hAnsi="Arial" w:cs="Arial"/>
          <w:sz w:val="36"/>
          <w:szCs w:val="36"/>
        </w:rPr>
        <w:t>p / 12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53C0674B" w14:textId="12D6C13D" w:rsidR="00B65815" w:rsidRDefault="002E03EB" w:rsidP="002E03EB">
      <w:pPr>
        <w:pStyle w:val="Lbjegyzetszveg"/>
        <w:ind w:left="2832"/>
        <w:jc w:val="both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B65815">
        <w:rPr>
          <w:rFonts w:ascii="Arial" w:hAnsi="Arial" w:cs="Arial"/>
          <w:b/>
          <w:sz w:val="44"/>
          <w:szCs w:val="44"/>
        </w:rPr>
        <w:t xml:space="preserve">1.949.000 </w:t>
      </w:r>
      <w:r w:rsidR="00B65815" w:rsidRPr="003D638D">
        <w:rPr>
          <w:rFonts w:ascii="Arial" w:hAnsi="Arial" w:cs="Arial"/>
          <w:b/>
          <w:sz w:val="44"/>
          <w:szCs w:val="44"/>
        </w:rPr>
        <w:t>Ft</w:t>
      </w:r>
      <w:r w:rsidR="00B65815">
        <w:rPr>
          <w:rFonts w:ascii="Arial" w:hAnsi="Arial" w:cs="Arial"/>
          <w:b/>
          <w:sz w:val="44"/>
          <w:szCs w:val="44"/>
        </w:rPr>
        <w:t>-tól/fő</w:t>
      </w:r>
    </w:p>
    <w:p w14:paraId="14F86EA8" w14:textId="77777777" w:rsidR="00B8426E" w:rsidRPr="00165E2D" w:rsidRDefault="00B8426E" w:rsidP="00B8426E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19B9D8AF" w14:textId="005BBE76" w:rsidR="00B8426E" w:rsidRDefault="00B8426E" w:rsidP="00B8426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450CC4" wp14:editId="65077D2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054350" cy="1835150"/>
            <wp:effectExtent l="0" t="0" r="0" b="0"/>
            <wp:wrapNone/>
            <wp:docPr id="1220246490" name="Kép 3" descr="A képen kültéri, víz, táj, term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46490" name="Kép 3" descr="A képen kültéri, víz, táj, természet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4A9">
        <w:rPr>
          <w:rFonts w:ascii="Arial" w:hAnsi="Arial" w:cs="Arial"/>
          <w:b/>
          <w:color w:val="000000"/>
          <w:sz w:val="32"/>
          <w:szCs w:val="32"/>
        </w:rPr>
        <w:t>Bogotá</w:t>
      </w:r>
    </w:p>
    <w:p w14:paraId="4F13F1C6" w14:textId="77777777" w:rsidR="00B8426E" w:rsidRDefault="00B8426E" w:rsidP="00B8426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Valle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de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Cocora</w:t>
      </w:r>
      <w:proofErr w:type="spellEnd"/>
    </w:p>
    <w:p w14:paraId="4B2F1205" w14:textId="77777777" w:rsidR="00B8426E" w:rsidRDefault="00B8426E" w:rsidP="00B8426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Kávéültetvény</w:t>
      </w:r>
    </w:p>
    <w:p w14:paraId="45C0A5A6" w14:textId="395ABD11" w:rsidR="002C64A9" w:rsidRDefault="002C64A9" w:rsidP="00B8426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Cartagena</w:t>
      </w:r>
      <w:proofErr w:type="spellEnd"/>
    </w:p>
    <w:p w14:paraId="67D32288" w14:textId="77777777" w:rsidR="00B8426E" w:rsidRDefault="00B8426E" w:rsidP="00B8426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Panamaváros</w:t>
      </w:r>
    </w:p>
    <w:p w14:paraId="29E097A5" w14:textId="77777777" w:rsidR="00B8426E" w:rsidRDefault="00B8426E" w:rsidP="00B8426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Rio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Chagres</w:t>
      </w:r>
      <w:proofErr w:type="spellEnd"/>
    </w:p>
    <w:p w14:paraId="28265F6C" w14:textId="77777777" w:rsidR="00B8426E" w:rsidRDefault="00B8426E" w:rsidP="00B8426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Gamboa</w:t>
      </w:r>
      <w:proofErr w:type="spellEnd"/>
    </w:p>
    <w:p w14:paraId="63277AD7" w14:textId="31402361" w:rsidR="00B8426E" w:rsidRPr="00165E2D" w:rsidRDefault="005C09E5" w:rsidP="00B8426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Panama-csatorna</w:t>
      </w:r>
    </w:p>
    <w:p w14:paraId="7CA06451" w14:textId="77777777" w:rsidR="00B8426E" w:rsidRDefault="00B8426E" w:rsidP="00B842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b/>
          <w:sz w:val="22"/>
          <w:szCs w:val="22"/>
          <w:lang w:val="hu-HU"/>
        </w:rPr>
      </w:pPr>
    </w:p>
    <w:p w14:paraId="30356BF1" w14:textId="10540585" w:rsidR="00B8426E" w:rsidRPr="00165E2D" w:rsidRDefault="00B8426E" w:rsidP="00B8426E">
      <w:pPr>
        <w:shd w:val="clear" w:color="auto" w:fill="FFFFFF"/>
        <w:jc w:val="both"/>
        <w:outlineLvl w:val="1"/>
        <w:rPr>
          <w:rFonts w:ascii="Arial" w:hAnsi="Arial" w:cs="Arial"/>
          <w:b/>
          <w:bCs/>
          <w:lang w:eastAsia="en-US"/>
        </w:rPr>
      </w:pPr>
      <w:r w:rsidRPr="00165E2D">
        <w:rPr>
          <w:rFonts w:ascii="Arial" w:hAnsi="Arial" w:cs="Arial"/>
          <w:b/>
          <w:bCs/>
          <w:lang w:eastAsia="en-US"/>
        </w:rPr>
        <w:t>A részvételi díj a következő szolgáltatásokat tartalmazza</w:t>
      </w:r>
      <w:r w:rsidRPr="002670A8">
        <w:rPr>
          <w:rFonts w:ascii="Arial" w:hAnsi="Arial" w:cs="Arial"/>
          <w:b/>
          <w:bCs/>
          <w:lang w:eastAsia="en-US"/>
        </w:rPr>
        <w:t xml:space="preserve">: </w:t>
      </w:r>
      <w:r w:rsidR="00784CA3" w:rsidRPr="00165E2D">
        <w:rPr>
          <w:rFonts w:ascii="Arial" w:hAnsi="Arial" w:cs="Arial"/>
          <w:lang w:eastAsia="en-US"/>
        </w:rPr>
        <w:t>utazás repülőgéppel, átszállással, Budapest - Bogotá és Panamaváros - Budapest útvonalon,</w:t>
      </w:r>
      <w:r w:rsidR="00784CA3" w:rsidRPr="002670A8">
        <w:rPr>
          <w:rFonts w:ascii="Arial" w:hAnsi="Arial" w:cs="Arial"/>
          <w:lang w:eastAsia="en-US"/>
        </w:rPr>
        <w:t xml:space="preserve"> </w:t>
      </w:r>
      <w:r w:rsidR="00784CA3" w:rsidRPr="00165E2D">
        <w:rPr>
          <w:rFonts w:ascii="Arial" w:hAnsi="Arial" w:cs="Arial"/>
          <w:lang w:eastAsia="en-US"/>
        </w:rPr>
        <w:t xml:space="preserve">valamint belső repülőjárattal Bogota - </w:t>
      </w:r>
      <w:proofErr w:type="spellStart"/>
      <w:r w:rsidR="00784CA3" w:rsidRPr="00165E2D">
        <w:rPr>
          <w:rFonts w:ascii="Arial" w:hAnsi="Arial" w:cs="Arial"/>
          <w:lang w:eastAsia="en-US"/>
        </w:rPr>
        <w:t>Pereira</w:t>
      </w:r>
      <w:proofErr w:type="spellEnd"/>
      <w:r w:rsidR="00784CA3" w:rsidRPr="00165E2D">
        <w:rPr>
          <w:rFonts w:ascii="Arial" w:hAnsi="Arial" w:cs="Arial"/>
          <w:lang w:eastAsia="en-US"/>
        </w:rPr>
        <w:t xml:space="preserve">, </w:t>
      </w:r>
      <w:proofErr w:type="spellStart"/>
      <w:r w:rsidR="00784CA3">
        <w:rPr>
          <w:rFonts w:ascii="Arial" w:hAnsi="Arial" w:cs="Arial"/>
          <w:lang w:eastAsia="en-US"/>
        </w:rPr>
        <w:t>Medellin</w:t>
      </w:r>
      <w:proofErr w:type="spellEnd"/>
      <w:r w:rsidR="00784CA3" w:rsidRPr="00165E2D">
        <w:rPr>
          <w:rFonts w:ascii="Arial" w:hAnsi="Arial" w:cs="Arial"/>
          <w:lang w:eastAsia="en-US"/>
        </w:rPr>
        <w:t xml:space="preserve"> és </w:t>
      </w:r>
      <w:proofErr w:type="spellStart"/>
      <w:r w:rsidR="00784CA3" w:rsidRPr="00165E2D">
        <w:rPr>
          <w:rFonts w:ascii="Arial" w:hAnsi="Arial" w:cs="Arial"/>
          <w:lang w:eastAsia="en-US"/>
        </w:rPr>
        <w:t>Cartagena</w:t>
      </w:r>
      <w:proofErr w:type="spellEnd"/>
      <w:r w:rsidR="00784CA3" w:rsidRPr="00165E2D">
        <w:rPr>
          <w:rFonts w:ascii="Arial" w:hAnsi="Arial" w:cs="Arial"/>
          <w:lang w:eastAsia="en-US"/>
        </w:rPr>
        <w:t xml:space="preserve">, valamint </w:t>
      </w:r>
      <w:proofErr w:type="spellStart"/>
      <w:r w:rsidR="00784CA3" w:rsidRPr="00165E2D">
        <w:rPr>
          <w:rFonts w:ascii="Arial" w:hAnsi="Arial" w:cs="Arial"/>
          <w:lang w:eastAsia="en-US"/>
        </w:rPr>
        <w:t>Cartagena</w:t>
      </w:r>
      <w:proofErr w:type="spellEnd"/>
      <w:r w:rsidR="00784CA3" w:rsidRPr="002670A8">
        <w:rPr>
          <w:rFonts w:ascii="Arial" w:hAnsi="Arial" w:cs="Arial"/>
          <w:lang w:eastAsia="en-US"/>
        </w:rPr>
        <w:t xml:space="preserve"> - </w:t>
      </w:r>
      <w:r w:rsidR="00784CA3" w:rsidRPr="00165E2D">
        <w:rPr>
          <w:rFonts w:ascii="Arial" w:hAnsi="Arial" w:cs="Arial"/>
          <w:lang w:eastAsia="en-US"/>
        </w:rPr>
        <w:t>Panamaváros útvonalon</w:t>
      </w:r>
      <w:r w:rsidR="00784CA3" w:rsidRPr="002670A8">
        <w:rPr>
          <w:rFonts w:ascii="Arial" w:hAnsi="Arial" w:cs="Arial"/>
          <w:lang w:eastAsia="en-US"/>
        </w:rPr>
        <w:t xml:space="preserve"> </w:t>
      </w:r>
      <w:r w:rsidR="00784CA3" w:rsidRPr="00165E2D">
        <w:rPr>
          <w:rFonts w:ascii="Arial" w:hAnsi="Arial" w:cs="Arial"/>
          <w:lang w:eastAsia="en-US"/>
        </w:rPr>
        <w:t>turista osztályon, illetékkel,</w:t>
      </w:r>
      <w:r w:rsidR="00784CA3" w:rsidRPr="002670A8">
        <w:rPr>
          <w:rFonts w:ascii="Arial" w:hAnsi="Arial" w:cs="Arial"/>
          <w:lang w:eastAsia="en-US"/>
        </w:rPr>
        <w:t xml:space="preserve"> </w:t>
      </w:r>
      <w:r w:rsidR="00784CA3" w:rsidRPr="00165E2D">
        <w:rPr>
          <w:rFonts w:ascii="Arial" w:hAnsi="Arial" w:cs="Arial"/>
          <w:lang w:eastAsia="en-US"/>
        </w:rPr>
        <w:t>a körutazás alatt utazás légkondicionált autóbusszal</w:t>
      </w:r>
      <w:r w:rsidR="00784CA3" w:rsidRPr="002670A8">
        <w:rPr>
          <w:rFonts w:ascii="Arial" w:hAnsi="Arial" w:cs="Arial"/>
          <w:lang w:eastAsia="en-US"/>
        </w:rPr>
        <w:t>,</w:t>
      </w:r>
      <w:r w:rsidR="00784CA3" w:rsidRPr="00165E2D">
        <w:rPr>
          <w:rFonts w:ascii="Arial" w:hAnsi="Arial" w:cs="Arial"/>
          <w:lang w:eastAsia="en-US"/>
        </w:rPr>
        <w:t>12 éjszakai szállás helyi besorolás szerint négycsillagos szállodák kétágyas szobáiban</w:t>
      </w:r>
      <w:r w:rsidR="00784CA3" w:rsidRPr="002670A8">
        <w:rPr>
          <w:rFonts w:ascii="Arial" w:hAnsi="Arial" w:cs="Arial"/>
          <w:lang w:eastAsia="en-US"/>
        </w:rPr>
        <w:t xml:space="preserve">, </w:t>
      </w:r>
      <w:r w:rsidR="00784CA3" w:rsidRPr="00165E2D">
        <w:rPr>
          <w:rFonts w:ascii="Arial" w:hAnsi="Arial" w:cs="Arial"/>
          <w:lang w:eastAsia="en-US"/>
        </w:rPr>
        <w:t xml:space="preserve">félpanziós ellátás: </w:t>
      </w:r>
      <w:r w:rsidR="00C6760A">
        <w:rPr>
          <w:rFonts w:ascii="Arial" w:hAnsi="Arial" w:cs="Arial"/>
          <w:lang w:eastAsia="en-US"/>
        </w:rPr>
        <w:t xml:space="preserve">reggeli és </w:t>
      </w:r>
      <w:r w:rsidR="005C09E5">
        <w:rPr>
          <w:rFonts w:ascii="Arial" w:hAnsi="Arial" w:cs="Arial"/>
          <w:lang w:eastAsia="en-US"/>
        </w:rPr>
        <w:t xml:space="preserve">ebéd vagy vacsora a programtól függően, </w:t>
      </w:r>
      <w:r w:rsidR="00784CA3" w:rsidRPr="00165E2D">
        <w:rPr>
          <w:rFonts w:ascii="Arial" w:hAnsi="Arial" w:cs="Arial"/>
          <w:lang w:eastAsia="en-US"/>
        </w:rPr>
        <w:t>a körutazásban leírt programok és kirándulások a szükséges belépőjegyekkel</w:t>
      </w:r>
      <w:r w:rsidR="00784CA3" w:rsidRPr="002670A8">
        <w:rPr>
          <w:rFonts w:ascii="Arial" w:hAnsi="Arial" w:cs="Arial"/>
          <w:lang w:eastAsia="en-US"/>
        </w:rPr>
        <w:t xml:space="preserve">, </w:t>
      </w:r>
      <w:r w:rsidR="00784CA3" w:rsidRPr="00165E2D">
        <w:rPr>
          <w:rFonts w:ascii="Arial" w:hAnsi="Arial" w:cs="Arial"/>
          <w:lang w:eastAsia="en-US"/>
        </w:rPr>
        <w:t>magyar idegenvezető</w:t>
      </w:r>
    </w:p>
    <w:p w14:paraId="6DDB20CE" w14:textId="77777777" w:rsidR="00391916" w:rsidRDefault="00391916" w:rsidP="00B8426E">
      <w:pPr>
        <w:shd w:val="clear" w:color="auto" w:fill="FFFFFF"/>
        <w:outlineLvl w:val="1"/>
        <w:rPr>
          <w:rFonts w:ascii="Arial" w:hAnsi="Arial" w:cs="Arial"/>
          <w:b/>
          <w:bCs/>
          <w:lang w:eastAsia="en-US"/>
        </w:rPr>
      </w:pPr>
    </w:p>
    <w:p w14:paraId="0C7AC16A" w14:textId="67EF995B" w:rsidR="00B8426E" w:rsidRPr="00165E2D" w:rsidRDefault="00B8426E" w:rsidP="00B8426E">
      <w:pPr>
        <w:shd w:val="clear" w:color="auto" w:fill="FFFFFF"/>
        <w:outlineLvl w:val="1"/>
        <w:rPr>
          <w:rFonts w:ascii="Arial" w:hAnsi="Arial" w:cs="Arial"/>
          <w:lang w:eastAsia="en-US"/>
        </w:rPr>
      </w:pPr>
      <w:r w:rsidRPr="00165E2D">
        <w:rPr>
          <w:rFonts w:ascii="Arial" w:hAnsi="Arial" w:cs="Arial"/>
          <w:b/>
          <w:bCs/>
          <w:lang w:eastAsia="en-US"/>
        </w:rPr>
        <w:t>A részvételi díj a következő szolgáltatásokat nem tartalmazza</w:t>
      </w:r>
      <w:r w:rsidRPr="002670A8">
        <w:rPr>
          <w:rFonts w:ascii="Arial" w:hAnsi="Arial" w:cs="Arial"/>
          <w:b/>
          <w:bCs/>
          <w:lang w:eastAsia="en-US"/>
        </w:rPr>
        <w:t>:</w:t>
      </w:r>
      <w:r w:rsidRPr="002670A8">
        <w:rPr>
          <w:rFonts w:ascii="Arial" w:hAnsi="Arial" w:cs="Arial"/>
          <w:lang w:eastAsia="en-US"/>
        </w:rPr>
        <w:t xml:space="preserve"> </w:t>
      </w:r>
      <w:r w:rsidRPr="00165E2D">
        <w:rPr>
          <w:rFonts w:ascii="Arial" w:hAnsi="Arial" w:cs="Arial"/>
          <w:lang w:eastAsia="en-US"/>
        </w:rPr>
        <w:t>baleset-, betegség- és poggyászbiztosítás</w:t>
      </w:r>
      <w:r w:rsidRPr="002670A8">
        <w:rPr>
          <w:rFonts w:ascii="Arial" w:hAnsi="Arial" w:cs="Arial"/>
          <w:lang w:eastAsia="en-US"/>
        </w:rPr>
        <w:t xml:space="preserve">, </w:t>
      </w:r>
      <w:r w:rsidRPr="00165E2D">
        <w:rPr>
          <w:rFonts w:ascii="Arial" w:hAnsi="Arial" w:cs="Arial"/>
          <w:lang w:eastAsia="en-US"/>
        </w:rPr>
        <w:t>útlemondási biztosítás</w:t>
      </w:r>
      <w:r w:rsidRPr="002670A8">
        <w:rPr>
          <w:rFonts w:ascii="Arial" w:hAnsi="Arial" w:cs="Arial"/>
          <w:lang w:eastAsia="en-US"/>
        </w:rPr>
        <w:t xml:space="preserve">, </w:t>
      </w:r>
      <w:r w:rsidRPr="00165E2D">
        <w:rPr>
          <w:rFonts w:ascii="Arial" w:hAnsi="Arial" w:cs="Arial"/>
          <w:lang w:eastAsia="en-US"/>
        </w:rPr>
        <w:t>fakultatív programok</w:t>
      </w:r>
      <w:r w:rsidR="00C428C8">
        <w:rPr>
          <w:rFonts w:ascii="Arial" w:hAnsi="Arial" w:cs="Arial"/>
          <w:lang w:eastAsia="en-US"/>
        </w:rPr>
        <w:t>, borravalók</w:t>
      </w:r>
    </w:p>
    <w:p w14:paraId="795F1652" w14:textId="77777777" w:rsidR="00391916" w:rsidRDefault="00391916" w:rsidP="00B842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3702FE28" w14:textId="77777777" w:rsidR="00EE0CD9" w:rsidRDefault="00EE0CD9" w:rsidP="00B842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3165D6FE" w14:textId="466FF299" w:rsidR="00A47901" w:rsidRPr="005C09E5" w:rsidRDefault="00B8426E" w:rsidP="005C09E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A47901" w:rsidRPr="005C09E5" w:rsidSect="003239E6">
      <w:footerReference w:type="default" r:id="rId10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14803" w14:textId="77777777" w:rsidR="00D54A36" w:rsidRDefault="00D54A36">
      <w:r>
        <w:separator/>
      </w:r>
    </w:p>
  </w:endnote>
  <w:endnote w:type="continuationSeparator" w:id="0">
    <w:p w14:paraId="47420ACF" w14:textId="77777777" w:rsidR="00D54A36" w:rsidRDefault="00D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A978" w14:textId="3C95678A" w:rsidR="00612A5F" w:rsidRDefault="00612A5F" w:rsidP="00612A5F">
    <w:pPr>
      <w:pStyle w:val="llb"/>
      <w:jc w:val="center"/>
    </w:pPr>
    <w:r w:rsidRPr="004A59E8">
      <w:rPr>
        <w:rFonts w:ascii="Arial" w:hAnsi="Arial" w:cs="Arial"/>
        <w:bCs/>
        <w:sz w:val="17"/>
        <w:szCs w:val="17"/>
      </w:rPr>
      <w:t xml:space="preserve">OTP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</w:t>
    </w:r>
    <w:r>
      <w:rPr>
        <w:rFonts w:ascii="Arial" w:hAnsi="Arial" w:cs="Arial"/>
        <w:bCs/>
        <w:sz w:val="17"/>
        <w:szCs w:val="17"/>
      </w:rPr>
      <w:t xml:space="preserve"> 1052 Budapest, Deák Ferenc u.7-9.,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R-00115/1992/1999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97D2" w14:textId="77777777" w:rsidR="00D54A36" w:rsidRDefault="00D54A36">
      <w:r>
        <w:separator/>
      </w:r>
    </w:p>
  </w:footnote>
  <w:footnote w:type="continuationSeparator" w:id="0">
    <w:p w14:paraId="55A903B7" w14:textId="77777777" w:rsidR="00D54A36" w:rsidRDefault="00D5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771E6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20AFF"/>
    <w:rsid w:val="00151FF8"/>
    <w:rsid w:val="00161CC6"/>
    <w:rsid w:val="00165B08"/>
    <w:rsid w:val="0017011F"/>
    <w:rsid w:val="001726BA"/>
    <w:rsid w:val="00172C73"/>
    <w:rsid w:val="0019325F"/>
    <w:rsid w:val="001A7809"/>
    <w:rsid w:val="001B1243"/>
    <w:rsid w:val="001B282A"/>
    <w:rsid w:val="001C608A"/>
    <w:rsid w:val="001C6151"/>
    <w:rsid w:val="001D28B1"/>
    <w:rsid w:val="001D54F4"/>
    <w:rsid w:val="001E4F13"/>
    <w:rsid w:val="00200868"/>
    <w:rsid w:val="00223131"/>
    <w:rsid w:val="00225C1B"/>
    <w:rsid w:val="00242780"/>
    <w:rsid w:val="0026390A"/>
    <w:rsid w:val="00281730"/>
    <w:rsid w:val="00285065"/>
    <w:rsid w:val="00291640"/>
    <w:rsid w:val="00297265"/>
    <w:rsid w:val="00297E6E"/>
    <w:rsid w:val="002B0A36"/>
    <w:rsid w:val="002B5682"/>
    <w:rsid w:val="002C64A9"/>
    <w:rsid w:val="002C6E5D"/>
    <w:rsid w:val="002E03EB"/>
    <w:rsid w:val="002F6A97"/>
    <w:rsid w:val="00311CEF"/>
    <w:rsid w:val="003239E6"/>
    <w:rsid w:val="003322CB"/>
    <w:rsid w:val="00334D3C"/>
    <w:rsid w:val="00350E37"/>
    <w:rsid w:val="00360EFE"/>
    <w:rsid w:val="003702EA"/>
    <w:rsid w:val="00370D7B"/>
    <w:rsid w:val="00381D31"/>
    <w:rsid w:val="00391916"/>
    <w:rsid w:val="003A25EF"/>
    <w:rsid w:val="003A4246"/>
    <w:rsid w:val="003A58AE"/>
    <w:rsid w:val="003C7E30"/>
    <w:rsid w:val="003D04A1"/>
    <w:rsid w:val="003D210D"/>
    <w:rsid w:val="003D5ABB"/>
    <w:rsid w:val="003D638D"/>
    <w:rsid w:val="003E02CB"/>
    <w:rsid w:val="003F5BAC"/>
    <w:rsid w:val="0040655C"/>
    <w:rsid w:val="0041086C"/>
    <w:rsid w:val="004325E9"/>
    <w:rsid w:val="00440A3C"/>
    <w:rsid w:val="004472AB"/>
    <w:rsid w:val="004705BA"/>
    <w:rsid w:val="004921AB"/>
    <w:rsid w:val="004A6F78"/>
    <w:rsid w:val="004B1021"/>
    <w:rsid w:val="004D0ED7"/>
    <w:rsid w:val="005056F6"/>
    <w:rsid w:val="0053170E"/>
    <w:rsid w:val="0053575B"/>
    <w:rsid w:val="00556137"/>
    <w:rsid w:val="00591142"/>
    <w:rsid w:val="005B2549"/>
    <w:rsid w:val="005B3070"/>
    <w:rsid w:val="005C09E5"/>
    <w:rsid w:val="005C51F6"/>
    <w:rsid w:val="005D4881"/>
    <w:rsid w:val="00600F51"/>
    <w:rsid w:val="00603C05"/>
    <w:rsid w:val="00612A5F"/>
    <w:rsid w:val="0062248E"/>
    <w:rsid w:val="006244B7"/>
    <w:rsid w:val="0064075D"/>
    <w:rsid w:val="006409F8"/>
    <w:rsid w:val="00645846"/>
    <w:rsid w:val="00662C39"/>
    <w:rsid w:val="006726DA"/>
    <w:rsid w:val="00677801"/>
    <w:rsid w:val="00677D23"/>
    <w:rsid w:val="006821DC"/>
    <w:rsid w:val="006A5117"/>
    <w:rsid w:val="006B07FD"/>
    <w:rsid w:val="006B15D5"/>
    <w:rsid w:val="006B1F29"/>
    <w:rsid w:val="006C4B21"/>
    <w:rsid w:val="006D3770"/>
    <w:rsid w:val="006D4731"/>
    <w:rsid w:val="006D658D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545F3"/>
    <w:rsid w:val="00774BED"/>
    <w:rsid w:val="00775610"/>
    <w:rsid w:val="00782CD4"/>
    <w:rsid w:val="00784CA3"/>
    <w:rsid w:val="007E45A3"/>
    <w:rsid w:val="007E4681"/>
    <w:rsid w:val="007E5A18"/>
    <w:rsid w:val="007F46AE"/>
    <w:rsid w:val="0081376E"/>
    <w:rsid w:val="00830C9B"/>
    <w:rsid w:val="008552D9"/>
    <w:rsid w:val="00856535"/>
    <w:rsid w:val="00870EB9"/>
    <w:rsid w:val="0087668E"/>
    <w:rsid w:val="0088541D"/>
    <w:rsid w:val="00891E63"/>
    <w:rsid w:val="00897F53"/>
    <w:rsid w:val="008A01C9"/>
    <w:rsid w:val="008B73BA"/>
    <w:rsid w:val="008C3EE2"/>
    <w:rsid w:val="008D20C8"/>
    <w:rsid w:val="008D45C9"/>
    <w:rsid w:val="008E300E"/>
    <w:rsid w:val="008F5251"/>
    <w:rsid w:val="00907469"/>
    <w:rsid w:val="009216C5"/>
    <w:rsid w:val="009216E0"/>
    <w:rsid w:val="00922318"/>
    <w:rsid w:val="009515E5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339E"/>
    <w:rsid w:val="009A51EF"/>
    <w:rsid w:val="009B5405"/>
    <w:rsid w:val="009C43ED"/>
    <w:rsid w:val="00A2201A"/>
    <w:rsid w:val="00A463EB"/>
    <w:rsid w:val="00A46908"/>
    <w:rsid w:val="00A47901"/>
    <w:rsid w:val="00A520DB"/>
    <w:rsid w:val="00A52F3C"/>
    <w:rsid w:val="00A967EF"/>
    <w:rsid w:val="00A97DD2"/>
    <w:rsid w:val="00AC4012"/>
    <w:rsid w:val="00AD0AB7"/>
    <w:rsid w:val="00AE2D14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60E81"/>
    <w:rsid w:val="00B65815"/>
    <w:rsid w:val="00B72011"/>
    <w:rsid w:val="00B803BA"/>
    <w:rsid w:val="00B82B6E"/>
    <w:rsid w:val="00B8426E"/>
    <w:rsid w:val="00B9183E"/>
    <w:rsid w:val="00B96153"/>
    <w:rsid w:val="00BA25B8"/>
    <w:rsid w:val="00BD5D9D"/>
    <w:rsid w:val="00BD78A4"/>
    <w:rsid w:val="00BE12F0"/>
    <w:rsid w:val="00BF557C"/>
    <w:rsid w:val="00BF564D"/>
    <w:rsid w:val="00C10987"/>
    <w:rsid w:val="00C33B5A"/>
    <w:rsid w:val="00C428C8"/>
    <w:rsid w:val="00C63B50"/>
    <w:rsid w:val="00C6760A"/>
    <w:rsid w:val="00C7023F"/>
    <w:rsid w:val="00C76045"/>
    <w:rsid w:val="00C87DA0"/>
    <w:rsid w:val="00C96FD1"/>
    <w:rsid w:val="00CA5F9D"/>
    <w:rsid w:val="00CB46CF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3E12"/>
    <w:rsid w:val="00D14C39"/>
    <w:rsid w:val="00D25BA3"/>
    <w:rsid w:val="00D41403"/>
    <w:rsid w:val="00D46271"/>
    <w:rsid w:val="00D46692"/>
    <w:rsid w:val="00D472DF"/>
    <w:rsid w:val="00D53957"/>
    <w:rsid w:val="00D54A36"/>
    <w:rsid w:val="00D7056B"/>
    <w:rsid w:val="00D84A95"/>
    <w:rsid w:val="00D909C8"/>
    <w:rsid w:val="00D918F7"/>
    <w:rsid w:val="00DB64CB"/>
    <w:rsid w:val="00DD6283"/>
    <w:rsid w:val="00DE62A0"/>
    <w:rsid w:val="00DF7FFB"/>
    <w:rsid w:val="00E0028D"/>
    <w:rsid w:val="00E01657"/>
    <w:rsid w:val="00E12AB7"/>
    <w:rsid w:val="00E152DB"/>
    <w:rsid w:val="00E40C00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4AC5"/>
    <w:rsid w:val="00EE0CD9"/>
    <w:rsid w:val="00EE65F6"/>
    <w:rsid w:val="00EF5F9C"/>
    <w:rsid w:val="00EF617C"/>
    <w:rsid w:val="00F22D62"/>
    <w:rsid w:val="00F25597"/>
    <w:rsid w:val="00F26E19"/>
    <w:rsid w:val="00F41B20"/>
    <w:rsid w:val="00F47E1D"/>
    <w:rsid w:val="00F50F9F"/>
    <w:rsid w:val="00F72D1C"/>
    <w:rsid w:val="00F75306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  <w:style w:type="character" w:styleId="Kiemels2">
    <w:name w:val="Strong"/>
    <w:basedOn w:val="Bekezdsalapbettpusa"/>
    <w:uiPriority w:val="22"/>
    <w:qFormat/>
    <w:locked/>
    <w:rsid w:val="001C6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2023-10-03T13:23:00Z</cp:lastPrinted>
  <dcterms:created xsi:type="dcterms:W3CDTF">2024-06-03T14:09:00Z</dcterms:created>
  <dcterms:modified xsi:type="dcterms:W3CDTF">2024-06-03T14:09:00Z</dcterms:modified>
</cp:coreProperties>
</file>