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8467C" w14:textId="3C1FDFE9" w:rsidR="008D67E6" w:rsidRDefault="00C26A8D" w:rsidP="008D67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52"/>
          <w:szCs w:val="52"/>
        </w:rPr>
        <w:t>Mediterrán</w:t>
      </w:r>
      <w:r w:rsidR="008D67E6">
        <w:rPr>
          <w:rFonts w:ascii="Arial" w:hAnsi="Arial" w:cs="Arial"/>
          <w:b/>
          <w:color w:val="008080"/>
          <w:sz w:val="52"/>
          <w:szCs w:val="52"/>
        </w:rPr>
        <w:t xml:space="preserve"> Valencia</w:t>
      </w:r>
      <w:r w:rsidR="00743598">
        <w:rPr>
          <w:rFonts w:ascii="Arial" w:hAnsi="Arial" w:cs="Arial"/>
          <w:b/>
          <w:color w:val="008080"/>
          <w:sz w:val="52"/>
          <w:szCs w:val="52"/>
        </w:rPr>
        <w:t xml:space="preserve"> és </w:t>
      </w:r>
      <w:proofErr w:type="spellStart"/>
      <w:r w:rsidR="00743598">
        <w:rPr>
          <w:rFonts w:ascii="Arial" w:hAnsi="Arial" w:cs="Arial"/>
          <w:b/>
          <w:color w:val="008080"/>
          <w:sz w:val="52"/>
          <w:szCs w:val="52"/>
        </w:rPr>
        <w:t>Alicante</w:t>
      </w:r>
      <w:proofErr w:type="spellEnd"/>
    </w:p>
    <w:p w14:paraId="6526837D" w14:textId="53425A8A" w:rsidR="008D67E6" w:rsidRPr="0007543E" w:rsidRDefault="008D67E6" w:rsidP="008D67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118F438E" w14:textId="20584378" w:rsidR="008D67E6" w:rsidRDefault="00743598" w:rsidP="008D67E6">
      <w:pPr>
        <w:pStyle w:val="Lbjegyzetszveg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201CF65" wp14:editId="51766032">
            <wp:simplePos x="0" y="0"/>
            <wp:positionH relativeFrom="column">
              <wp:posOffset>3147060</wp:posOffset>
            </wp:positionH>
            <wp:positionV relativeFrom="paragraph">
              <wp:posOffset>147320</wp:posOffset>
            </wp:positionV>
            <wp:extent cx="2613660" cy="1733550"/>
            <wp:effectExtent l="0" t="0" r="0" b="0"/>
            <wp:wrapNone/>
            <wp:docPr id="166682755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27555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7B4F4392" wp14:editId="3DC2A096">
            <wp:simplePos x="0" y="0"/>
            <wp:positionH relativeFrom="column">
              <wp:posOffset>312420</wp:posOffset>
            </wp:positionH>
            <wp:positionV relativeFrom="paragraph">
              <wp:posOffset>132080</wp:posOffset>
            </wp:positionV>
            <wp:extent cx="2711450" cy="1733550"/>
            <wp:effectExtent l="0" t="0" r="0" b="0"/>
            <wp:wrapNone/>
            <wp:docPr id="1569448687" name="Kép 1" descr="A képen kültéri, ég, épület, vár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27555" name="Kép 1" descr="A képen kültéri, ég, épület, város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F5CB4" w14:textId="09626F66" w:rsidR="008D67E6" w:rsidRDefault="008D67E6" w:rsidP="008D67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0E342F20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030087EA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466AD2B5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0B22342A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A37E189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0CD41A0B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FF7C03C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1E968608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0FA09848" w14:textId="77777777" w:rsidR="008D67E6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1EFEBE8D" w14:textId="77777777" w:rsidR="008D67E6" w:rsidRPr="00CB5FBF" w:rsidRDefault="008D67E6" w:rsidP="008D67E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2DE0EA23" w14:textId="0F8CBEA7" w:rsidR="008D67E6" w:rsidRDefault="008D67E6" w:rsidP="008D67E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</w:t>
      </w:r>
      <w:r w:rsidR="00DC3CD7">
        <w:rPr>
          <w:rFonts w:ascii="Arial" w:hAnsi="Arial" w:cs="Arial"/>
          <w:b/>
          <w:color w:val="000000"/>
          <w:sz w:val="44"/>
          <w:szCs w:val="44"/>
        </w:rPr>
        <w:t>5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 </w:t>
      </w:r>
      <w:r w:rsidR="00DC3CD7">
        <w:rPr>
          <w:rFonts w:ascii="Arial" w:hAnsi="Arial" w:cs="Arial"/>
          <w:b/>
          <w:color w:val="000000"/>
          <w:sz w:val="44"/>
          <w:szCs w:val="44"/>
        </w:rPr>
        <w:t>április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DC3CD7">
        <w:rPr>
          <w:rFonts w:ascii="Arial" w:hAnsi="Arial" w:cs="Arial"/>
          <w:b/>
          <w:color w:val="000000"/>
          <w:sz w:val="44"/>
          <w:szCs w:val="44"/>
        </w:rPr>
        <w:t>10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–</w:t>
      </w:r>
      <w:r w:rsidR="00DC3CD7">
        <w:rPr>
          <w:rFonts w:ascii="Arial" w:hAnsi="Arial" w:cs="Arial"/>
          <w:b/>
          <w:color w:val="000000"/>
          <w:sz w:val="44"/>
          <w:szCs w:val="44"/>
        </w:rPr>
        <w:t>16</w:t>
      </w:r>
      <w:r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2882FC0F" w14:textId="1097FB80" w:rsidR="008D67E6" w:rsidRDefault="008D67E6" w:rsidP="008D67E6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r w:rsidR="00DC3CD7">
        <w:rPr>
          <w:rFonts w:ascii="Arial" w:hAnsi="Arial" w:cs="Arial"/>
          <w:sz w:val="36"/>
          <w:szCs w:val="36"/>
        </w:rPr>
        <w:t xml:space="preserve">7 </w:t>
      </w:r>
      <w:r>
        <w:rPr>
          <w:rFonts w:ascii="Arial" w:hAnsi="Arial" w:cs="Arial"/>
          <w:sz w:val="36"/>
          <w:szCs w:val="36"/>
        </w:rPr>
        <w:t>nap/</w:t>
      </w:r>
      <w:r w:rsidR="00DC3CD7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 xml:space="preserve"> éjszaka)</w:t>
      </w:r>
    </w:p>
    <w:p w14:paraId="3B80DE7D" w14:textId="5501F675" w:rsidR="00F31CA2" w:rsidRPr="00F31CA2" w:rsidRDefault="00581777" w:rsidP="00F31CA2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569</w:t>
      </w:r>
      <w:r w:rsidR="008D67E6">
        <w:rPr>
          <w:rFonts w:ascii="Arial" w:hAnsi="Arial" w:cs="Arial"/>
          <w:b/>
          <w:sz w:val="44"/>
          <w:szCs w:val="44"/>
        </w:rPr>
        <w:t>.</w:t>
      </w:r>
      <w:r w:rsidR="008D67E6" w:rsidRPr="003D638D">
        <w:rPr>
          <w:rFonts w:ascii="Arial" w:hAnsi="Arial" w:cs="Arial"/>
          <w:b/>
          <w:sz w:val="44"/>
          <w:szCs w:val="44"/>
        </w:rPr>
        <w:t>000 Ft</w:t>
      </w:r>
      <w:r w:rsidR="008D67E6">
        <w:rPr>
          <w:rFonts w:ascii="Arial" w:hAnsi="Arial" w:cs="Arial"/>
          <w:b/>
          <w:sz w:val="44"/>
          <w:szCs w:val="44"/>
        </w:rPr>
        <w:t>/fő-</w:t>
      </w:r>
      <w:proofErr w:type="spellStart"/>
      <w:r w:rsidR="008D67E6">
        <w:rPr>
          <w:rFonts w:ascii="Arial" w:hAnsi="Arial" w:cs="Arial"/>
          <w:b/>
          <w:sz w:val="44"/>
          <w:szCs w:val="44"/>
        </w:rPr>
        <w:t>tő</w:t>
      </w:r>
      <w:r w:rsidR="0025676C">
        <w:rPr>
          <w:rFonts w:ascii="Arial" w:hAnsi="Arial" w:cs="Arial"/>
          <w:b/>
          <w:sz w:val="44"/>
          <w:szCs w:val="44"/>
        </w:rPr>
        <w:t>l</w:t>
      </w:r>
      <w:proofErr w:type="spellEnd"/>
    </w:p>
    <w:p w14:paraId="262B738C" w14:textId="1CA3B77F" w:rsidR="008D67E6" w:rsidRDefault="008D67E6" w:rsidP="008D67E6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BFC813F" w14:textId="4FC3569B" w:rsidR="008D67E6" w:rsidRPr="00677801" w:rsidRDefault="00F31CA2" w:rsidP="008D67E6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245473" wp14:editId="13DE5F7D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867317" cy="2019300"/>
            <wp:effectExtent l="0" t="0" r="9525" b="0"/>
            <wp:wrapNone/>
            <wp:docPr id="1820559985" name="Kép 3" descr="A képen pálmafa, kültéri, ég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59985" name="Kép 3" descr="A képen pálmafa, kültéri, ég, fa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317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7415A" w14:textId="1E15A07D" w:rsidR="008D67E6" w:rsidRDefault="007E6703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Valencia</w:t>
      </w:r>
    </w:p>
    <w:p w14:paraId="78116663" w14:textId="58047CDD" w:rsidR="008D67E6" w:rsidRDefault="00F31CA2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Calpe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Polop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és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Guadalest</w:t>
      </w:r>
      <w:proofErr w:type="spellEnd"/>
    </w:p>
    <w:p w14:paraId="6B692DED" w14:textId="0A8CB3D4" w:rsidR="0072706B" w:rsidRDefault="0072706B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Alicante</w:t>
      </w:r>
      <w:proofErr w:type="spellEnd"/>
    </w:p>
    <w:p w14:paraId="4E91E178" w14:textId="77777777" w:rsidR="008D67E6" w:rsidRDefault="008D67E6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Peniscola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(fakultatív program)</w:t>
      </w:r>
    </w:p>
    <w:p w14:paraId="6F2D08EB" w14:textId="48948BBD" w:rsidR="00DC3CD7" w:rsidRDefault="00DC3CD7" w:rsidP="008D67E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Cartagena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ab/>
        <w:t>(fakultatív program)</w:t>
      </w:r>
    </w:p>
    <w:p w14:paraId="64446B07" w14:textId="77777777" w:rsidR="008D67E6" w:rsidRPr="00DC3CD7" w:rsidRDefault="008D67E6" w:rsidP="00DC3CD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746784AD" w14:textId="77777777" w:rsidR="007E6703" w:rsidRDefault="007E6703" w:rsidP="008D67E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FCAE9B9" w14:textId="31DFDE7F" w:rsidR="008D67E6" w:rsidRPr="00412EF9" w:rsidRDefault="008D67E6" w:rsidP="008D67E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ind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12EF9">
        <w:rPr>
          <w:rFonts w:ascii="Arial" w:hAnsi="Arial" w:cs="Arial"/>
          <w:b/>
          <w:sz w:val="22"/>
          <w:szCs w:val="22"/>
        </w:rPr>
        <w:t>A részvételi díj az alábbi szolgáltatások árát tartalmazza</w:t>
      </w:r>
      <w:r w:rsidRPr="00412EF9">
        <w:rPr>
          <w:rFonts w:ascii="Arial" w:hAnsi="Arial" w:cs="Arial"/>
          <w:sz w:val="22"/>
          <w:szCs w:val="22"/>
        </w:rPr>
        <w:t>:</w:t>
      </w:r>
      <w:r w:rsidRPr="00412EF9">
        <w:rPr>
          <w:rFonts w:ascii="Arial" w:hAnsi="Arial" w:cs="Arial"/>
          <w:sz w:val="20"/>
        </w:rPr>
        <w:t xml:space="preserve"> </w:t>
      </w:r>
      <w:r w:rsidRPr="00412EF9">
        <w:rPr>
          <w:rFonts w:ascii="Arial" w:hAnsi="Arial" w:cs="Arial"/>
          <w:sz w:val="22"/>
          <w:szCs w:val="22"/>
        </w:rPr>
        <w:t xml:space="preserve">utazás repülőgéppel, Budapest – Valencia </w:t>
      </w:r>
      <w:r w:rsidR="009D3F8C">
        <w:rPr>
          <w:rFonts w:ascii="Arial" w:hAnsi="Arial" w:cs="Arial"/>
          <w:sz w:val="22"/>
          <w:szCs w:val="22"/>
        </w:rPr>
        <w:t xml:space="preserve">és </w:t>
      </w:r>
      <w:proofErr w:type="spellStart"/>
      <w:r w:rsidR="009D3F8C">
        <w:rPr>
          <w:rFonts w:ascii="Arial" w:hAnsi="Arial" w:cs="Arial"/>
          <w:sz w:val="22"/>
          <w:szCs w:val="22"/>
        </w:rPr>
        <w:t>Alicante</w:t>
      </w:r>
      <w:proofErr w:type="spellEnd"/>
      <w:r w:rsidR="009D3F8C">
        <w:rPr>
          <w:rFonts w:ascii="Arial" w:hAnsi="Arial" w:cs="Arial"/>
          <w:sz w:val="22"/>
          <w:szCs w:val="22"/>
        </w:rPr>
        <w:t xml:space="preserve"> – Budapest </w:t>
      </w:r>
      <w:r w:rsidRPr="00412EF9">
        <w:rPr>
          <w:rFonts w:ascii="Arial" w:hAnsi="Arial" w:cs="Arial"/>
          <w:sz w:val="22"/>
          <w:szCs w:val="22"/>
        </w:rPr>
        <w:t>útvonalon</w:t>
      </w:r>
      <w:r w:rsidR="009D3F8C">
        <w:rPr>
          <w:rFonts w:ascii="Arial" w:hAnsi="Arial" w:cs="Arial"/>
          <w:sz w:val="22"/>
          <w:szCs w:val="22"/>
        </w:rPr>
        <w:t xml:space="preserve"> átszálással</w:t>
      </w:r>
      <w:r w:rsidRPr="00412EF9">
        <w:rPr>
          <w:rFonts w:ascii="Arial" w:hAnsi="Arial" w:cs="Arial"/>
          <w:sz w:val="22"/>
          <w:szCs w:val="22"/>
        </w:rPr>
        <w:t xml:space="preserve">, turista osztályon, </w:t>
      </w:r>
      <w:r w:rsidR="009D3F8C">
        <w:rPr>
          <w:rFonts w:ascii="Arial" w:hAnsi="Arial" w:cs="Arial"/>
          <w:sz w:val="22"/>
          <w:szCs w:val="22"/>
        </w:rPr>
        <w:t>1</w:t>
      </w:r>
      <w:r w:rsidRPr="00412EF9">
        <w:rPr>
          <w:rFonts w:ascii="Arial" w:hAnsi="Arial" w:cs="Arial"/>
          <w:sz w:val="22"/>
          <w:szCs w:val="22"/>
        </w:rPr>
        <w:t xml:space="preserve"> db </w:t>
      </w:r>
      <w:r w:rsidR="009D3F8C">
        <w:rPr>
          <w:rFonts w:ascii="Arial" w:hAnsi="Arial" w:cs="Arial"/>
          <w:sz w:val="22"/>
          <w:szCs w:val="22"/>
        </w:rPr>
        <w:t>kézi</w:t>
      </w:r>
      <w:r w:rsidRPr="00412EF9">
        <w:rPr>
          <w:rFonts w:ascii="Arial" w:hAnsi="Arial" w:cs="Arial"/>
          <w:sz w:val="22"/>
          <w:szCs w:val="22"/>
        </w:rPr>
        <w:t>poggyásszal</w:t>
      </w:r>
      <w:r w:rsidR="009D3F8C">
        <w:rPr>
          <w:rFonts w:ascii="Arial" w:hAnsi="Arial" w:cs="Arial"/>
          <w:sz w:val="22"/>
          <w:szCs w:val="22"/>
        </w:rPr>
        <w:t xml:space="preserve"> és 1db feladott </w:t>
      </w:r>
      <w:proofErr w:type="spellStart"/>
      <w:r w:rsidR="009D3F8C">
        <w:rPr>
          <w:rFonts w:ascii="Arial" w:hAnsi="Arial" w:cs="Arial"/>
          <w:sz w:val="22"/>
          <w:szCs w:val="22"/>
        </w:rPr>
        <w:t>pogyásszal</w:t>
      </w:r>
      <w:proofErr w:type="spellEnd"/>
      <w:r w:rsidRPr="00412EF9">
        <w:rPr>
          <w:rFonts w:ascii="Arial" w:hAnsi="Arial" w:cs="Arial"/>
          <w:sz w:val="22"/>
          <w:szCs w:val="22"/>
        </w:rPr>
        <w:t xml:space="preserve">, a körutazás során légkondicionált autóbusszal, </w:t>
      </w:r>
      <w:r w:rsidR="009D3F8C">
        <w:rPr>
          <w:rFonts w:ascii="Arial" w:hAnsi="Arial" w:cs="Arial"/>
          <w:sz w:val="22"/>
          <w:szCs w:val="22"/>
        </w:rPr>
        <w:t>6</w:t>
      </w:r>
      <w:r w:rsidRPr="00412EF9">
        <w:rPr>
          <w:rFonts w:ascii="Arial" w:hAnsi="Arial" w:cs="Arial"/>
          <w:sz w:val="22"/>
          <w:szCs w:val="22"/>
        </w:rPr>
        <w:t xml:space="preserve"> éjszakai szállás helyi besorolás szerinti </w:t>
      </w:r>
      <w:r w:rsidR="009D3F8C">
        <w:rPr>
          <w:rFonts w:ascii="Arial" w:hAnsi="Arial" w:cs="Arial"/>
          <w:sz w:val="22"/>
          <w:szCs w:val="22"/>
        </w:rPr>
        <w:t xml:space="preserve">három- és </w:t>
      </w:r>
      <w:r w:rsidRPr="00412EF9">
        <w:rPr>
          <w:rFonts w:ascii="Arial" w:hAnsi="Arial" w:cs="Arial"/>
          <w:sz w:val="22"/>
          <w:szCs w:val="22"/>
        </w:rPr>
        <w:t xml:space="preserve">négycsillagos szállodák kétágyas szobáiban, </w:t>
      </w:r>
      <w:proofErr w:type="spellStart"/>
      <w:r w:rsidRPr="00412EF9">
        <w:rPr>
          <w:rFonts w:ascii="Arial" w:hAnsi="Arial" w:cs="Arial"/>
          <w:sz w:val="22"/>
          <w:szCs w:val="22"/>
        </w:rPr>
        <w:t>reggelis</w:t>
      </w:r>
      <w:proofErr w:type="spellEnd"/>
      <w:r w:rsidRPr="00412EF9">
        <w:rPr>
          <w:rFonts w:ascii="Arial" w:hAnsi="Arial" w:cs="Arial"/>
          <w:sz w:val="22"/>
          <w:szCs w:val="22"/>
        </w:rPr>
        <w:t xml:space="preserve"> ellátással, a leírás szerinti programok a szükséges belépőkkel, magyar idegenvezető az utazás teljes időtartamára.</w:t>
      </w:r>
    </w:p>
    <w:p w14:paraId="1675338E" w14:textId="77777777" w:rsidR="008D67E6" w:rsidRDefault="008D67E6" w:rsidP="008D67E6">
      <w:pPr>
        <w:jc w:val="both"/>
        <w:rPr>
          <w:rFonts w:ascii="Arial" w:hAnsi="Arial" w:cs="Arial"/>
        </w:rPr>
      </w:pPr>
      <w:r w:rsidRPr="00242780">
        <w:rPr>
          <w:rFonts w:ascii="Arial" w:hAnsi="Arial" w:cs="Arial"/>
          <w:b/>
          <w:sz w:val="22"/>
          <w:szCs w:val="22"/>
        </w:rPr>
        <w:t>A részvételi díj nem tartalmazza:</w:t>
      </w:r>
      <w:r w:rsidRPr="007C7FBB">
        <w:rPr>
          <w:rFonts w:ascii="Arial" w:hAnsi="Arial" w:cs="Arial"/>
          <w:b/>
          <w:sz w:val="20"/>
          <w:szCs w:val="20"/>
        </w:rPr>
        <w:t xml:space="preserve"> </w:t>
      </w:r>
      <w:r w:rsidRPr="007C7FBB">
        <w:rPr>
          <w:rFonts w:ascii="Arial" w:hAnsi="Arial" w:cs="Arial"/>
          <w:sz w:val="22"/>
          <w:szCs w:val="22"/>
        </w:rPr>
        <w:t xml:space="preserve">baleset-, betegség- és poggyászbiztosítás, útlemondási biztosítás, borravaló, fakultatív programok </w:t>
      </w:r>
    </w:p>
    <w:p w14:paraId="29477DCB" w14:textId="77777777" w:rsidR="008D67E6" w:rsidRDefault="008D67E6" w:rsidP="008D67E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</w:p>
    <w:p w14:paraId="36B198DB" w14:textId="77777777" w:rsidR="008D67E6" w:rsidRDefault="008D67E6" w:rsidP="008D67E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78443368" w14:textId="77777777" w:rsidR="00F442BC" w:rsidRDefault="00F442BC" w:rsidP="008D67E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249EC0BD" w14:textId="681C2B82" w:rsidR="002B17E3" w:rsidRPr="00E52B3F" w:rsidRDefault="008D67E6" w:rsidP="001002D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2B17E3" w:rsidRPr="00E52B3F" w:rsidSect="009D3F8C">
      <w:pgSz w:w="12240" w:h="15840"/>
      <w:pgMar w:top="1440" w:right="1440" w:bottom="144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397D" w14:textId="77777777" w:rsidR="009D3F8C" w:rsidRDefault="009D3F8C" w:rsidP="009D3F8C">
      <w:r>
        <w:separator/>
      </w:r>
    </w:p>
  </w:endnote>
  <w:endnote w:type="continuationSeparator" w:id="0">
    <w:p w14:paraId="4D51537E" w14:textId="77777777" w:rsidR="009D3F8C" w:rsidRDefault="009D3F8C" w:rsidP="009D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68C5" w14:textId="77777777" w:rsidR="009D3F8C" w:rsidRDefault="009D3F8C" w:rsidP="009D3F8C">
      <w:r>
        <w:separator/>
      </w:r>
    </w:p>
  </w:footnote>
  <w:footnote w:type="continuationSeparator" w:id="0">
    <w:p w14:paraId="0D03F7D3" w14:textId="77777777" w:rsidR="009D3F8C" w:rsidRDefault="009D3F8C" w:rsidP="009D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93475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E6"/>
    <w:rsid w:val="001002DD"/>
    <w:rsid w:val="00203F7B"/>
    <w:rsid w:val="0025676C"/>
    <w:rsid w:val="002B17E3"/>
    <w:rsid w:val="00411E22"/>
    <w:rsid w:val="00581777"/>
    <w:rsid w:val="005D0C79"/>
    <w:rsid w:val="005D3E86"/>
    <w:rsid w:val="0072706B"/>
    <w:rsid w:val="00743598"/>
    <w:rsid w:val="007E6703"/>
    <w:rsid w:val="008D67E6"/>
    <w:rsid w:val="009D3F8C"/>
    <w:rsid w:val="00BF15F1"/>
    <w:rsid w:val="00C26A8D"/>
    <w:rsid w:val="00D21CF4"/>
    <w:rsid w:val="00DC3CD7"/>
    <w:rsid w:val="00E52B3F"/>
    <w:rsid w:val="00F032D2"/>
    <w:rsid w:val="00F31CA2"/>
    <w:rsid w:val="00F32885"/>
    <w:rsid w:val="00F442BC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7BCD"/>
  <w15:chartTrackingRefBased/>
  <w15:docId w15:val="{80B5E055-B7C1-433F-9A3A-79944209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67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D67E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D67E6"/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Nincstrkz">
    <w:name w:val="No Spacing"/>
    <w:qFormat/>
    <w:rsid w:val="008D67E6"/>
    <w:pPr>
      <w:spacing w:after="0" w:line="240" w:lineRule="auto"/>
    </w:pPr>
    <w:rPr>
      <w:rFonts w:ascii="Calibri" w:eastAsia="Calibri" w:hAnsi="Calibri" w:cs="Times New Roman"/>
      <w:kern w:val="0"/>
      <w:lang w:val="hu-HU"/>
      <w14:ligatures w14:val="none"/>
    </w:rPr>
  </w:style>
  <w:style w:type="paragraph" w:styleId="Listaszerbekezds">
    <w:name w:val="List Paragraph"/>
    <w:basedOn w:val="Norml"/>
    <w:uiPriority w:val="34"/>
    <w:qFormat/>
    <w:rsid w:val="008D67E6"/>
    <w:pPr>
      <w:ind w:left="720"/>
      <w:contextualSpacing/>
    </w:pPr>
  </w:style>
  <w:style w:type="paragraph" w:customStyle="1" w:styleId="Body">
    <w:name w:val="Body"/>
    <w:rsid w:val="008D67E6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9D3F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3F8C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paragraph" w:styleId="llb">
    <w:name w:val="footer"/>
    <w:basedOn w:val="Norml"/>
    <w:link w:val="llbChar"/>
    <w:unhideWhenUsed/>
    <w:rsid w:val="009D3F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3F8C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styleId="Kiemels2">
    <w:name w:val="Strong"/>
    <w:uiPriority w:val="22"/>
    <w:qFormat/>
    <w:rsid w:val="009D3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2</cp:revision>
  <dcterms:created xsi:type="dcterms:W3CDTF">2024-12-05T11:07:00Z</dcterms:created>
  <dcterms:modified xsi:type="dcterms:W3CDTF">2024-12-05T11:07:00Z</dcterms:modified>
</cp:coreProperties>
</file>